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B1A58" w14:textId="77777777" w:rsidR="00890BD9" w:rsidRPr="00872836" w:rsidRDefault="00872836" w:rsidP="00002543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872836">
        <w:rPr>
          <w:rFonts w:ascii="標楷體" w:eastAsia="標楷體" w:hAnsi="標楷體"/>
          <w:b/>
          <w:sz w:val="30"/>
          <w:szCs w:val="30"/>
        </w:rPr>
        <w:t>高雄市</w:t>
      </w:r>
      <w:r w:rsidRPr="00872836">
        <w:rPr>
          <w:rFonts w:ascii="標楷體" w:eastAsia="標楷體" w:hAnsi="標楷體" w:hint="eastAsia"/>
          <w:b/>
          <w:sz w:val="30"/>
          <w:szCs w:val="30"/>
        </w:rPr>
        <w:t>110</w:t>
      </w:r>
      <w:r w:rsidRPr="00872836">
        <w:rPr>
          <w:rFonts w:ascii="標楷體" w:eastAsia="標楷體" w:hAnsi="標楷體"/>
          <w:b/>
          <w:sz w:val="30"/>
          <w:szCs w:val="30"/>
        </w:rPr>
        <w:t>年度第</w:t>
      </w:r>
      <w:r w:rsidRPr="00872836">
        <w:rPr>
          <w:rFonts w:ascii="標楷體" w:eastAsia="標楷體" w:hAnsi="標楷體" w:hint="eastAsia"/>
          <w:b/>
          <w:sz w:val="30"/>
          <w:szCs w:val="30"/>
        </w:rPr>
        <w:t>40</w:t>
      </w:r>
      <w:r w:rsidRPr="00872836">
        <w:rPr>
          <w:rFonts w:ascii="標楷體" w:eastAsia="標楷體" w:hAnsi="標楷體"/>
          <w:b/>
          <w:sz w:val="30"/>
          <w:szCs w:val="30"/>
        </w:rPr>
        <w:t>屆國民中小學科</w:t>
      </w:r>
      <w:r w:rsidRPr="00872836">
        <w:rPr>
          <w:rFonts w:ascii="標楷體" w:eastAsia="標楷體" w:hAnsi="標楷體" w:hint="eastAsia"/>
          <w:b/>
          <w:sz w:val="30"/>
          <w:szCs w:val="30"/>
        </w:rPr>
        <w:t>學園遊會</w:t>
      </w:r>
      <w:r w:rsidR="005A1026">
        <w:rPr>
          <w:rFonts w:ascii="標楷體" w:eastAsia="標楷體" w:hAnsi="標楷體" w:hint="eastAsia"/>
          <w:b/>
          <w:sz w:val="30"/>
          <w:szCs w:val="30"/>
        </w:rPr>
        <w:t>鳳西國中</w:t>
      </w:r>
    </w:p>
    <w:p w14:paraId="055EA459" w14:textId="77777777" w:rsidR="000932D3" w:rsidRPr="00872836" w:rsidRDefault="00890BD9" w:rsidP="00002543">
      <w:pPr>
        <w:jc w:val="center"/>
        <w:rPr>
          <w:rFonts w:ascii="標楷體" w:eastAsia="標楷體" w:hAnsi="標楷體" w:hint="eastAsia"/>
          <w:b/>
          <w:sz w:val="32"/>
          <w:szCs w:val="28"/>
        </w:rPr>
      </w:pPr>
      <w:r w:rsidRPr="005A1026">
        <w:rPr>
          <w:rFonts w:ascii="標楷體" w:eastAsia="標楷體" w:hAnsi="標楷體"/>
          <w:b/>
          <w:sz w:val="32"/>
          <w:szCs w:val="32"/>
        </w:rPr>
        <w:t>《</w:t>
      </w:r>
      <w:r w:rsidR="005A1026" w:rsidRPr="005A1026">
        <w:rPr>
          <w:rFonts w:ascii="標楷體" w:eastAsia="標楷體" w:hAnsi="標楷體" w:cs="Arial"/>
          <w:b/>
          <w:sz w:val="32"/>
          <w:szCs w:val="32"/>
        </w:rPr>
        <w:t>雷神槌不槌</w:t>
      </w:r>
      <w:r w:rsidRPr="005A1026">
        <w:rPr>
          <w:rFonts w:ascii="標楷體" w:eastAsia="標楷體" w:hAnsi="標楷體"/>
          <w:b/>
          <w:sz w:val="32"/>
          <w:szCs w:val="32"/>
        </w:rPr>
        <w:t>》</w:t>
      </w:r>
      <w:r w:rsidR="000C43DD" w:rsidRPr="00872836">
        <w:rPr>
          <w:rFonts w:ascii="標楷體" w:eastAsia="標楷體" w:hAnsi="標楷體" w:hint="eastAsia"/>
          <w:b/>
          <w:sz w:val="32"/>
          <w:szCs w:val="28"/>
        </w:rPr>
        <w:t>成果報告書</w:t>
      </w:r>
    </w:p>
    <w:tbl>
      <w:tblPr>
        <w:tblW w:w="101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52"/>
        <w:gridCol w:w="3856"/>
        <w:gridCol w:w="1620"/>
        <w:gridCol w:w="2934"/>
      </w:tblGrid>
      <w:tr w:rsidR="0082095B" w:rsidRPr="00D12C59" w14:paraId="79A1DC56" w14:textId="77777777" w:rsidTr="0017773B">
        <w:tblPrEx>
          <w:tblCellMar>
            <w:top w:w="0" w:type="dxa"/>
            <w:bottom w:w="0" w:type="dxa"/>
          </w:tblCellMar>
        </w:tblPrEx>
        <w:trPr>
          <w:trHeight w:val="695"/>
          <w:jc w:val="center"/>
        </w:trPr>
        <w:tc>
          <w:tcPr>
            <w:tcW w:w="1752" w:type="dxa"/>
            <w:shd w:val="clear" w:color="auto" w:fill="FFFFFF"/>
            <w:vAlign w:val="center"/>
          </w:tcPr>
          <w:p w14:paraId="1AD39FE9" w14:textId="77777777" w:rsidR="0082095B" w:rsidRPr="0017773B" w:rsidRDefault="00890BD9" w:rsidP="00FC21DF">
            <w:pPr>
              <w:jc w:val="center"/>
              <w:rPr>
                <w:rFonts w:eastAsia="標楷體" w:hint="eastAsia"/>
                <w:b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學校名稱</w:t>
            </w:r>
          </w:p>
        </w:tc>
        <w:tc>
          <w:tcPr>
            <w:tcW w:w="8410" w:type="dxa"/>
            <w:gridSpan w:val="3"/>
            <w:shd w:val="clear" w:color="auto" w:fill="FFFFFF"/>
            <w:vAlign w:val="center"/>
          </w:tcPr>
          <w:p w14:paraId="43AA5C40" w14:textId="77777777" w:rsidR="0082095B" w:rsidRPr="005238AF" w:rsidRDefault="00890BD9" w:rsidP="00FC21DF">
            <w:pPr>
              <w:ind w:left="210"/>
              <w:jc w:val="both"/>
              <w:rPr>
                <w:rFonts w:eastAsia="標楷體" w:hint="eastAsia"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高雄市</w:t>
            </w:r>
            <w:r w:rsidR="005A1026" w:rsidRPr="005A1026">
              <w:rPr>
                <w:rFonts w:ascii="標楷體" w:eastAsia="標楷體" w:hAnsi="標楷體" w:hint="eastAsia"/>
                <w:b/>
                <w:sz w:val="28"/>
                <w:szCs w:val="28"/>
              </w:rPr>
              <w:t>鳳西國中</w:t>
            </w:r>
          </w:p>
        </w:tc>
      </w:tr>
      <w:tr w:rsidR="005238AF" w:rsidRPr="00D12C59" w14:paraId="580A6305" w14:textId="77777777" w:rsidTr="0017773B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1752" w:type="dxa"/>
            <w:shd w:val="clear" w:color="auto" w:fill="FFFFFF"/>
            <w:vAlign w:val="center"/>
          </w:tcPr>
          <w:p w14:paraId="518ECE52" w14:textId="77777777" w:rsidR="005238AF" w:rsidRPr="0017773B" w:rsidRDefault="00890BD9" w:rsidP="00EB36AE">
            <w:pPr>
              <w:jc w:val="center"/>
              <w:rPr>
                <w:rFonts w:eastAsia="標楷體" w:hint="eastAsia"/>
                <w:b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活動名稱</w:t>
            </w:r>
          </w:p>
        </w:tc>
        <w:tc>
          <w:tcPr>
            <w:tcW w:w="8410" w:type="dxa"/>
            <w:gridSpan w:val="3"/>
            <w:shd w:val="clear" w:color="auto" w:fill="FFFFFF"/>
            <w:vAlign w:val="center"/>
          </w:tcPr>
          <w:p w14:paraId="6E8DFC06" w14:textId="77777777" w:rsidR="005238AF" w:rsidRPr="005238AF" w:rsidRDefault="005A1026" w:rsidP="005238AF">
            <w:pPr>
              <w:ind w:firstLine="260"/>
              <w:rPr>
                <w:rFonts w:eastAsia="標楷體" w:hint="eastAsia"/>
                <w:sz w:val="28"/>
                <w:szCs w:val="28"/>
              </w:rPr>
            </w:pPr>
            <w:r w:rsidRPr="005A1026">
              <w:rPr>
                <w:rFonts w:ascii="標楷體" w:eastAsia="標楷體" w:hAnsi="標楷體" w:cs="Arial"/>
                <w:b/>
                <w:sz w:val="32"/>
                <w:szCs w:val="32"/>
              </w:rPr>
              <w:t>雷神槌不槌</w:t>
            </w:r>
          </w:p>
        </w:tc>
      </w:tr>
      <w:tr w:rsidR="000C2806" w:rsidRPr="00D12C59" w14:paraId="4EF4A1BA" w14:textId="77777777" w:rsidTr="0017773B">
        <w:tblPrEx>
          <w:tblCellMar>
            <w:top w:w="0" w:type="dxa"/>
            <w:bottom w:w="0" w:type="dxa"/>
          </w:tblCellMar>
        </w:tblPrEx>
        <w:trPr>
          <w:trHeight w:val="416"/>
          <w:jc w:val="center"/>
        </w:trPr>
        <w:tc>
          <w:tcPr>
            <w:tcW w:w="1752" w:type="dxa"/>
            <w:shd w:val="clear" w:color="auto" w:fill="FFFFFF"/>
            <w:vAlign w:val="center"/>
          </w:tcPr>
          <w:p w14:paraId="2185A5F0" w14:textId="77777777" w:rsidR="000C2806" w:rsidRPr="0017773B" w:rsidRDefault="00281844" w:rsidP="00AC5B22">
            <w:pPr>
              <w:jc w:val="center"/>
              <w:rPr>
                <w:rFonts w:eastAsia="標楷體" w:hint="eastAsia"/>
                <w:b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執行期間</w:t>
            </w:r>
          </w:p>
        </w:tc>
        <w:tc>
          <w:tcPr>
            <w:tcW w:w="8410" w:type="dxa"/>
            <w:gridSpan w:val="3"/>
            <w:shd w:val="clear" w:color="auto" w:fill="FFFFFF"/>
            <w:vAlign w:val="center"/>
          </w:tcPr>
          <w:p w14:paraId="1F3BA9FA" w14:textId="77777777" w:rsidR="000C2806" w:rsidRPr="005238AF" w:rsidRDefault="009D5DDE" w:rsidP="00AC5B22">
            <w:pPr>
              <w:ind w:firstLine="260"/>
              <w:rPr>
                <w:rFonts w:eastAsia="標楷體" w:hint="eastAsia"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110</w:t>
            </w:r>
            <w:r w:rsidRPr="0017773B">
              <w:rPr>
                <w:rFonts w:eastAsia="標楷體" w:hint="eastAsia"/>
                <w:b/>
                <w:sz w:val="28"/>
                <w:szCs w:val="28"/>
              </w:rPr>
              <w:t>年</w:t>
            </w:r>
            <w:r w:rsidRPr="0017773B">
              <w:rPr>
                <w:rFonts w:eastAsia="標楷體" w:hint="eastAsia"/>
                <w:b/>
                <w:sz w:val="28"/>
                <w:szCs w:val="28"/>
              </w:rPr>
              <w:t>10</w:t>
            </w:r>
            <w:r w:rsidRPr="0017773B">
              <w:rPr>
                <w:rFonts w:eastAsia="標楷體" w:hint="eastAsia"/>
                <w:b/>
                <w:sz w:val="28"/>
                <w:szCs w:val="28"/>
              </w:rPr>
              <w:t>月</w:t>
            </w:r>
            <w:r w:rsidR="005A1026">
              <w:rPr>
                <w:rFonts w:eastAsia="標楷體" w:hint="eastAsia"/>
                <w:b/>
                <w:sz w:val="28"/>
                <w:szCs w:val="28"/>
              </w:rPr>
              <w:t>25</w:t>
            </w:r>
            <w:r w:rsidR="005A1026">
              <w:rPr>
                <w:rFonts w:eastAsia="標楷體" w:hint="eastAsia"/>
                <w:b/>
                <w:sz w:val="28"/>
                <w:szCs w:val="28"/>
              </w:rPr>
              <w:t>日</w:t>
            </w:r>
          </w:p>
        </w:tc>
      </w:tr>
      <w:tr w:rsidR="0082095B" w:rsidRPr="00D12C59" w14:paraId="52ECB959" w14:textId="77777777" w:rsidTr="0017773B">
        <w:tblPrEx>
          <w:tblCellMar>
            <w:top w:w="0" w:type="dxa"/>
            <w:bottom w:w="0" w:type="dxa"/>
          </w:tblCellMar>
        </w:tblPrEx>
        <w:trPr>
          <w:trHeight w:val="487"/>
          <w:jc w:val="center"/>
        </w:trPr>
        <w:tc>
          <w:tcPr>
            <w:tcW w:w="1752" w:type="dxa"/>
            <w:shd w:val="clear" w:color="auto" w:fill="FFFFFF"/>
            <w:vAlign w:val="center"/>
          </w:tcPr>
          <w:p w14:paraId="19ED4878" w14:textId="77777777" w:rsidR="0082095B" w:rsidRPr="0017773B" w:rsidRDefault="00023A22" w:rsidP="004F3512">
            <w:pPr>
              <w:jc w:val="center"/>
              <w:rPr>
                <w:rFonts w:eastAsia="標楷體" w:hint="eastAsia"/>
                <w:b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執行</w:t>
            </w:r>
            <w:r w:rsidR="0082095B" w:rsidRPr="0017773B">
              <w:rPr>
                <w:rFonts w:eastAsia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3856" w:type="dxa"/>
            <w:shd w:val="clear" w:color="auto" w:fill="FFFFFF"/>
            <w:vAlign w:val="center"/>
          </w:tcPr>
          <w:p w14:paraId="3F01ECA6" w14:textId="77777777" w:rsidR="0082095B" w:rsidRPr="005A1026" w:rsidRDefault="005A1026" w:rsidP="00002543">
            <w:pPr>
              <w:spacing w:line="400" w:lineRule="exact"/>
              <w:ind w:left="210"/>
              <w:rPr>
                <w:rFonts w:eastAsia="標楷體" w:hint="eastAsia"/>
                <w:b/>
                <w:sz w:val="28"/>
                <w:szCs w:val="28"/>
              </w:rPr>
            </w:pPr>
            <w:r w:rsidRPr="005A1026">
              <w:rPr>
                <w:rFonts w:eastAsia="標楷體" w:hint="eastAsia"/>
                <w:b/>
                <w:sz w:val="28"/>
                <w:szCs w:val="28"/>
              </w:rPr>
              <w:t>鳳西國中理化實驗室</w:t>
            </w:r>
          </w:p>
        </w:tc>
        <w:tc>
          <w:tcPr>
            <w:tcW w:w="1620" w:type="dxa"/>
            <w:shd w:val="clear" w:color="auto" w:fill="FFFFFF"/>
            <w:vAlign w:val="center"/>
          </w:tcPr>
          <w:p w14:paraId="47E079F7" w14:textId="77777777" w:rsidR="0082095B" w:rsidRPr="0017773B" w:rsidRDefault="001E60F9" w:rsidP="00AC5B22">
            <w:pPr>
              <w:jc w:val="center"/>
              <w:rPr>
                <w:rFonts w:eastAsia="標楷體" w:hint="eastAsia"/>
                <w:b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參與</w:t>
            </w:r>
            <w:r w:rsidR="0082095B" w:rsidRPr="0017773B">
              <w:rPr>
                <w:rFonts w:eastAsia="標楷體" w:hint="eastAsia"/>
                <w:b/>
                <w:sz w:val="28"/>
                <w:szCs w:val="28"/>
              </w:rPr>
              <w:t>人數</w:t>
            </w:r>
          </w:p>
        </w:tc>
        <w:tc>
          <w:tcPr>
            <w:tcW w:w="2934" w:type="dxa"/>
            <w:shd w:val="clear" w:color="auto" w:fill="FFFFFF"/>
            <w:vAlign w:val="center"/>
          </w:tcPr>
          <w:p w14:paraId="09B3D485" w14:textId="77777777" w:rsidR="0082095B" w:rsidRPr="005A1026" w:rsidRDefault="005A1026" w:rsidP="00AC5B22">
            <w:pPr>
              <w:ind w:left="212"/>
              <w:rPr>
                <w:rFonts w:eastAsia="標楷體"/>
                <w:b/>
                <w:sz w:val="28"/>
                <w:szCs w:val="28"/>
              </w:rPr>
            </w:pPr>
            <w:r w:rsidRPr="005A1026">
              <w:rPr>
                <w:rFonts w:eastAsia="標楷體" w:hint="eastAsia"/>
                <w:b/>
                <w:sz w:val="28"/>
                <w:szCs w:val="28"/>
              </w:rPr>
              <w:t>全班</w:t>
            </w:r>
          </w:p>
        </w:tc>
      </w:tr>
      <w:tr w:rsidR="0082095B" w:rsidRPr="00D12C59" w14:paraId="776EBC84" w14:textId="77777777" w:rsidTr="0017773B">
        <w:tblPrEx>
          <w:tblCellMar>
            <w:top w:w="0" w:type="dxa"/>
            <w:bottom w:w="0" w:type="dxa"/>
          </w:tblCellMar>
        </w:tblPrEx>
        <w:trPr>
          <w:trHeight w:val="479"/>
          <w:jc w:val="center"/>
        </w:trPr>
        <w:tc>
          <w:tcPr>
            <w:tcW w:w="1752" w:type="dxa"/>
            <w:shd w:val="clear" w:color="auto" w:fill="FFFFFF"/>
            <w:vAlign w:val="center"/>
          </w:tcPr>
          <w:p w14:paraId="5E8F6CAA" w14:textId="77777777" w:rsidR="0082095B" w:rsidRPr="0017773B" w:rsidRDefault="00890BD9" w:rsidP="00AC5B22">
            <w:pPr>
              <w:jc w:val="center"/>
              <w:rPr>
                <w:rFonts w:eastAsia="標楷體" w:hint="eastAsia"/>
                <w:b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指導老師</w:t>
            </w:r>
          </w:p>
        </w:tc>
        <w:tc>
          <w:tcPr>
            <w:tcW w:w="3856" w:type="dxa"/>
            <w:shd w:val="clear" w:color="auto" w:fill="FFFFFF"/>
            <w:vAlign w:val="center"/>
          </w:tcPr>
          <w:p w14:paraId="3F488DB9" w14:textId="77777777" w:rsidR="0082095B" w:rsidRPr="005A1026" w:rsidRDefault="005A1026" w:rsidP="00AC5B22">
            <w:pPr>
              <w:ind w:left="212"/>
              <w:rPr>
                <w:rFonts w:eastAsia="標楷體" w:hint="eastAsia"/>
                <w:b/>
                <w:sz w:val="28"/>
                <w:szCs w:val="28"/>
              </w:rPr>
            </w:pPr>
            <w:r w:rsidRPr="005A1026">
              <w:rPr>
                <w:rFonts w:eastAsia="標楷體" w:hint="eastAsia"/>
                <w:b/>
                <w:sz w:val="28"/>
                <w:szCs w:val="28"/>
              </w:rPr>
              <w:t>王冠東</w:t>
            </w:r>
          </w:p>
        </w:tc>
        <w:tc>
          <w:tcPr>
            <w:tcW w:w="1620" w:type="dxa"/>
            <w:shd w:val="clear" w:color="auto" w:fill="FFFFFF"/>
            <w:vAlign w:val="center"/>
          </w:tcPr>
          <w:p w14:paraId="5D71D57C" w14:textId="77777777" w:rsidR="0082095B" w:rsidRPr="0017773B" w:rsidRDefault="00890BD9" w:rsidP="00AC5B22">
            <w:pPr>
              <w:jc w:val="center"/>
              <w:rPr>
                <w:rFonts w:eastAsia="標楷體" w:hint="eastAsia"/>
                <w:b/>
                <w:sz w:val="28"/>
                <w:szCs w:val="28"/>
              </w:rPr>
            </w:pPr>
            <w:r w:rsidRPr="0017773B">
              <w:rPr>
                <w:rFonts w:eastAsia="標楷體" w:hint="eastAsia"/>
                <w:b/>
                <w:sz w:val="28"/>
                <w:szCs w:val="28"/>
              </w:rPr>
              <w:t>連絡電話</w:t>
            </w:r>
          </w:p>
        </w:tc>
        <w:tc>
          <w:tcPr>
            <w:tcW w:w="2934" w:type="dxa"/>
            <w:shd w:val="clear" w:color="auto" w:fill="FFFFFF"/>
            <w:vAlign w:val="center"/>
          </w:tcPr>
          <w:p w14:paraId="7317E9BC" w14:textId="77777777" w:rsidR="0082095B" w:rsidRPr="005A1026" w:rsidRDefault="005A1026" w:rsidP="00AC5B22">
            <w:pPr>
              <w:ind w:left="212"/>
              <w:rPr>
                <w:rFonts w:eastAsia="標楷體" w:hint="eastAsia"/>
                <w:b/>
                <w:sz w:val="28"/>
              </w:rPr>
            </w:pPr>
            <w:r w:rsidRPr="005A1026">
              <w:rPr>
                <w:rFonts w:eastAsia="標楷體" w:hint="eastAsia"/>
                <w:b/>
                <w:sz w:val="28"/>
              </w:rPr>
              <w:t>0956-119818</w:t>
            </w:r>
          </w:p>
        </w:tc>
      </w:tr>
      <w:tr w:rsidR="0082095B" w:rsidRPr="00D12C59" w14:paraId="1B85B089" w14:textId="77777777" w:rsidTr="0017773B">
        <w:tblPrEx>
          <w:tblCellMar>
            <w:top w:w="0" w:type="dxa"/>
            <w:bottom w:w="0" w:type="dxa"/>
          </w:tblCellMar>
        </w:tblPrEx>
        <w:trPr>
          <w:trHeight w:val="983"/>
          <w:jc w:val="center"/>
        </w:trPr>
        <w:tc>
          <w:tcPr>
            <w:tcW w:w="10162" w:type="dxa"/>
            <w:gridSpan w:val="4"/>
          </w:tcPr>
          <w:p w14:paraId="6E431175" w14:textId="3D61F6B4" w:rsidR="007A1079" w:rsidRPr="007A5340" w:rsidRDefault="009D5DDE" w:rsidP="00621A3F">
            <w:pPr>
              <w:numPr>
                <w:ilvl w:val="0"/>
                <w:numId w:val="3"/>
              </w:numPr>
              <w:snapToGrid w:val="0"/>
              <w:spacing w:line="400" w:lineRule="exact"/>
              <w:ind w:left="-2" w:rightChars="10" w:right="24" w:hanging="20"/>
              <w:jc w:val="both"/>
              <w:rPr>
                <w:rFonts w:eastAsia="標楷體"/>
                <w:b/>
                <w:sz w:val="28"/>
                <w:szCs w:val="28"/>
              </w:rPr>
            </w:pPr>
            <w:r w:rsidRPr="007A5340">
              <w:rPr>
                <w:rFonts w:eastAsia="標楷體" w:hint="eastAsia"/>
                <w:b/>
                <w:sz w:val="28"/>
                <w:szCs w:val="28"/>
              </w:rPr>
              <w:t>活動主</w:t>
            </w:r>
            <w:r w:rsidR="007A1079" w:rsidRPr="007A5340">
              <w:rPr>
                <w:rFonts w:eastAsia="標楷體" w:hint="eastAsia"/>
                <w:b/>
                <w:sz w:val="28"/>
                <w:szCs w:val="28"/>
              </w:rPr>
              <w:t>旨</w:t>
            </w:r>
            <w:r w:rsidR="00A908EE" w:rsidRPr="007A5340">
              <w:rPr>
                <w:rFonts w:eastAsia="標楷體" w:hint="eastAsia"/>
                <w:b/>
                <w:sz w:val="28"/>
                <w:szCs w:val="28"/>
              </w:rPr>
              <w:t>：藉由家政食材</w:t>
            </w:r>
            <w:r w:rsidR="00A908EE" w:rsidRPr="007A5340">
              <w:rPr>
                <w:rFonts w:eastAsia="標楷體" w:hint="eastAsia"/>
                <w:b/>
                <w:sz w:val="28"/>
                <w:szCs w:val="28"/>
              </w:rPr>
              <w:t>(</w:t>
            </w:r>
            <w:r w:rsidR="00A908EE" w:rsidRPr="007A5340">
              <w:rPr>
                <w:rFonts w:eastAsia="標楷體" w:hint="eastAsia"/>
                <w:b/>
                <w:sz w:val="28"/>
                <w:szCs w:val="28"/>
              </w:rPr>
              <w:t>玉米粉</w:t>
            </w:r>
            <w:r w:rsidR="00A908EE" w:rsidRPr="007A5340">
              <w:rPr>
                <w:rFonts w:eastAsia="標楷體" w:hint="eastAsia"/>
                <w:b/>
                <w:sz w:val="28"/>
                <w:szCs w:val="28"/>
              </w:rPr>
              <w:t>)</w:t>
            </w:r>
            <w:r w:rsidR="00A908EE" w:rsidRPr="007A5340">
              <w:rPr>
                <w:rFonts w:eastAsia="標楷體" w:hint="eastAsia"/>
                <w:b/>
                <w:sz w:val="28"/>
                <w:szCs w:val="28"/>
              </w:rPr>
              <w:t>的調理過程中</w:t>
            </w:r>
            <w:r w:rsidR="00A908EE" w:rsidRPr="007A5340">
              <w:rPr>
                <w:rFonts w:eastAsia="標楷體"/>
                <w:b/>
                <w:sz w:val="28"/>
                <w:szCs w:val="28"/>
              </w:rPr>
              <w:t>,</w:t>
            </w:r>
            <w:r w:rsidR="00A908EE" w:rsidRPr="007A5340">
              <w:rPr>
                <w:rFonts w:eastAsia="標楷體" w:hint="eastAsia"/>
                <w:b/>
                <w:sz w:val="28"/>
                <w:szCs w:val="28"/>
              </w:rPr>
              <w:t>發現</w:t>
            </w:r>
            <w:r w:rsidR="00A908EE" w:rsidRPr="007A5340">
              <w:rPr>
                <w:rFonts w:eastAsia="標楷體" w:hint="eastAsia"/>
                <w:b/>
                <w:sz w:val="28"/>
                <w:szCs w:val="28"/>
              </w:rPr>
              <w:t>(</w:t>
            </w:r>
            <w:r w:rsidR="00A908EE" w:rsidRPr="007A5340">
              <w:rPr>
                <w:rFonts w:eastAsia="標楷體" w:hint="eastAsia"/>
                <w:b/>
                <w:sz w:val="28"/>
                <w:szCs w:val="28"/>
              </w:rPr>
              <w:t>自然</w:t>
            </w:r>
            <w:r w:rsidR="00EF7F41" w:rsidRPr="007A5340">
              <w:rPr>
                <w:rFonts w:eastAsia="標楷體" w:hint="eastAsia"/>
                <w:b/>
                <w:sz w:val="28"/>
                <w:szCs w:val="28"/>
              </w:rPr>
              <w:t>科學</w:t>
            </w:r>
            <w:r w:rsidR="00A908EE" w:rsidRPr="007A5340">
              <w:rPr>
                <w:rFonts w:eastAsia="標楷體" w:hint="eastAsia"/>
                <w:b/>
                <w:sz w:val="28"/>
                <w:szCs w:val="28"/>
              </w:rPr>
              <w:t>)</w:t>
            </w:r>
            <w:r w:rsidR="00EF7F41" w:rsidRPr="007A5340">
              <w:rPr>
                <w:rFonts w:eastAsia="標楷體"/>
                <w:b/>
                <w:sz w:val="28"/>
                <w:szCs w:val="28"/>
              </w:rPr>
              <w:t>(</w:t>
            </w:r>
            <w:r w:rsidR="00EF7F41" w:rsidRPr="007A5340">
              <w:rPr>
                <w:rFonts w:eastAsia="標楷體" w:hint="eastAsia"/>
                <w:b/>
                <w:sz w:val="28"/>
                <w:szCs w:val="28"/>
              </w:rPr>
              <w:t>理化</w:t>
            </w:r>
            <w:r w:rsidR="00EF7F41" w:rsidRPr="007A5340">
              <w:rPr>
                <w:rFonts w:eastAsia="標楷體"/>
                <w:b/>
                <w:sz w:val="28"/>
                <w:szCs w:val="28"/>
              </w:rPr>
              <w:t>)</w:t>
            </w:r>
            <w:r w:rsidR="00A908EE" w:rsidRPr="007A5340">
              <w:rPr>
                <w:rFonts w:eastAsia="標楷體" w:hint="eastAsia"/>
                <w:b/>
                <w:sz w:val="28"/>
                <w:szCs w:val="28"/>
              </w:rPr>
              <w:t>科的</w:t>
            </w:r>
            <w:r w:rsidR="00A908EE" w:rsidRPr="007A5340">
              <w:rPr>
                <w:rFonts w:eastAsia="標楷體"/>
                <w:b/>
                <w:sz w:val="28"/>
                <w:szCs w:val="28"/>
              </w:rPr>
              <w:t>(</w:t>
            </w:r>
            <w:r w:rsidR="00A908EE" w:rsidRPr="007A5340">
              <w:rPr>
                <w:rFonts w:eastAsia="標楷體" w:hint="eastAsia"/>
                <w:b/>
                <w:sz w:val="28"/>
                <w:szCs w:val="28"/>
              </w:rPr>
              <w:t>水溶液</w:t>
            </w:r>
            <w:r w:rsidR="00A908EE" w:rsidRPr="007A5340">
              <w:rPr>
                <w:rFonts w:eastAsia="標楷體"/>
                <w:b/>
                <w:sz w:val="28"/>
                <w:szCs w:val="28"/>
              </w:rPr>
              <w:t>)</w:t>
            </w:r>
            <w:r w:rsidR="00A908EE" w:rsidRPr="007A5340">
              <w:rPr>
                <w:rFonts w:eastAsia="標楷體" w:hint="eastAsia"/>
                <w:b/>
                <w:sz w:val="28"/>
                <w:szCs w:val="28"/>
              </w:rPr>
              <w:t>配置比例關係</w:t>
            </w:r>
            <w:r w:rsidR="00A908EE" w:rsidRPr="007A5340">
              <w:rPr>
                <w:rFonts w:eastAsia="標楷體"/>
                <w:b/>
                <w:sz w:val="28"/>
                <w:szCs w:val="28"/>
              </w:rPr>
              <w:t>,</w:t>
            </w:r>
            <w:r w:rsidR="00A908EE" w:rsidRPr="007A5340">
              <w:rPr>
                <w:rFonts w:eastAsia="標楷體" w:hint="eastAsia"/>
                <w:b/>
                <w:sz w:val="28"/>
                <w:szCs w:val="28"/>
              </w:rPr>
              <w:t>引領學生探究</w:t>
            </w:r>
            <w:r w:rsidR="00A908EE" w:rsidRPr="007A5340">
              <w:rPr>
                <w:rFonts w:eastAsia="標楷體"/>
                <w:b/>
                <w:sz w:val="28"/>
                <w:szCs w:val="28"/>
              </w:rPr>
              <w:t>(</w:t>
            </w:r>
            <w:r w:rsidR="00A908EE" w:rsidRPr="007A5340">
              <w:rPr>
                <w:rFonts w:eastAsia="標楷體" w:hint="eastAsia"/>
                <w:b/>
                <w:sz w:val="28"/>
                <w:szCs w:val="28"/>
              </w:rPr>
              <w:t>非牛頓流體</w:t>
            </w:r>
            <w:r w:rsidR="00A908EE" w:rsidRPr="007A5340">
              <w:rPr>
                <w:rFonts w:eastAsia="標楷體"/>
                <w:b/>
                <w:sz w:val="28"/>
                <w:szCs w:val="28"/>
              </w:rPr>
              <w:t>)</w:t>
            </w:r>
            <w:r w:rsidR="00A908EE" w:rsidRPr="007A5340">
              <w:rPr>
                <w:rFonts w:eastAsia="標楷體" w:hint="eastAsia"/>
                <w:b/>
                <w:sz w:val="28"/>
                <w:szCs w:val="28"/>
              </w:rPr>
              <w:t>現象的觀察</w:t>
            </w:r>
            <w:r w:rsidR="00A908EE" w:rsidRPr="007A5340">
              <w:rPr>
                <w:rFonts w:eastAsia="標楷體"/>
                <w:b/>
                <w:sz w:val="28"/>
                <w:szCs w:val="28"/>
              </w:rPr>
              <w:t>,</w:t>
            </w:r>
            <w:r w:rsidR="00A908EE" w:rsidRPr="007A5340">
              <w:rPr>
                <w:rFonts w:eastAsia="標楷體" w:hint="eastAsia"/>
                <w:b/>
                <w:sz w:val="28"/>
                <w:szCs w:val="28"/>
              </w:rPr>
              <w:t>學習如何在日常生活中發現神奇奧妙的科學環境</w:t>
            </w:r>
            <w:r w:rsidR="00A908EE" w:rsidRPr="007A5340">
              <w:rPr>
                <w:rFonts w:eastAsia="標楷體"/>
                <w:b/>
                <w:sz w:val="28"/>
                <w:szCs w:val="28"/>
              </w:rPr>
              <w:t>,</w:t>
            </w:r>
            <w:r w:rsidR="00A908EE" w:rsidRPr="007A5340">
              <w:rPr>
                <w:rFonts w:eastAsia="標楷體" w:hint="eastAsia"/>
                <w:b/>
                <w:sz w:val="28"/>
                <w:szCs w:val="28"/>
              </w:rPr>
              <w:t>進而誘導孩子能在自我摸索中有所發現</w:t>
            </w:r>
            <w:r w:rsidR="00A908EE" w:rsidRPr="007A5340">
              <w:rPr>
                <w:rFonts w:eastAsia="標楷體"/>
                <w:b/>
                <w:sz w:val="28"/>
                <w:szCs w:val="28"/>
              </w:rPr>
              <w:t>,</w:t>
            </w:r>
            <w:r w:rsidR="00A908EE" w:rsidRPr="007A5340">
              <w:rPr>
                <w:rFonts w:eastAsia="標楷體" w:hint="eastAsia"/>
                <w:b/>
                <w:sz w:val="28"/>
                <w:szCs w:val="28"/>
              </w:rPr>
              <w:t>有所獲得</w:t>
            </w:r>
            <w:r w:rsidR="00A908EE" w:rsidRPr="007A5340">
              <w:rPr>
                <w:rFonts w:eastAsia="標楷體"/>
                <w:b/>
                <w:sz w:val="28"/>
                <w:szCs w:val="28"/>
              </w:rPr>
              <w:t>,</w:t>
            </w:r>
            <w:r w:rsidR="00A908EE" w:rsidRPr="007A5340">
              <w:rPr>
                <w:rFonts w:eastAsia="標楷體" w:hint="eastAsia"/>
                <w:b/>
                <w:sz w:val="28"/>
                <w:szCs w:val="28"/>
              </w:rPr>
              <w:t>提升學生自我探究科學的素養能力！</w:t>
            </w:r>
          </w:p>
          <w:p w14:paraId="36975386" w14:textId="77777777" w:rsidR="00A908EE" w:rsidRDefault="00A908EE" w:rsidP="00A908EE">
            <w:pPr>
              <w:snapToGrid w:val="0"/>
              <w:spacing w:line="400" w:lineRule="exact"/>
              <w:ind w:left="-2" w:rightChars="10" w:right="24"/>
              <w:jc w:val="both"/>
              <w:rPr>
                <w:rFonts w:eastAsia="標楷體" w:hint="eastAsia"/>
                <w:b/>
                <w:sz w:val="28"/>
                <w:szCs w:val="28"/>
              </w:rPr>
            </w:pPr>
          </w:p>
          <w:p w14:paraId="7E284C29" w14:textId="210F3AEF" w:rsidR="00002543" w:rsidRDefault="009D5DDE" w:rsidP="003779B8">
            <w:pPr>
              <w:numPr>
                <w:ilvl w:val="0"/>
                <w:numId w:val="3"/>
              </w:numPr>
              <w:snapToGrid w:val="0"/>
              <w:spacing w:line="400" w:lineRule="exact"/>
              <w:ind w:left="-2" w:rightChars="10" w:right="24" w:hanging="20"/>
              <w:jc w:val="both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活動器材</w:t>
            </w:r>
            <w:r w:rsidR="00A908EE">
              <w:rPr>
                <w:rFonts w:eastAsia="標楷體" w:hint="eastAsia"/>
                <w:b/>
                <w:sz w:val="28"/>
                <w:szCs w:val="28"/>
              </w:rPr>
              <w:t>：</w:t>
            </w:r>
            <w:r w:rsidR="00E12009">
              <w:rPr>
                <w:rFonts w:eastAsia="標楷體" w:hint="eastAsia"/>
                <w:b/>
                <w:sz w:val="28"/>
                <w:szCs w:val="28"/>
              </w:rPr>
              <w:t>家政食材</w:t>
            </w:r>
            <w:r w:rsidR="00E12009">
              <w:rPr>
                <w:rFonts w:eastAsia="標楷體" w:hint="eastAsia"/>
                <w:b/>
                <w:sz w:val="28"/>
                <w:szCs w:val="28"/>
              </w:rPr>
              <w:t>(</w:t>
            </w:r>
            <w:r w:rsidR="00E12009">
              <w:rPr>
                <w:rFonts w:eastAsia="標楷體" w:hint="eastAsia"/>
                <w:b/>
                <w:sz w:val="28"/>
                <w:szCs w:val="28"/>
              </w:rPr>
              <w:t>玉米粉</w:t>
            </w:r>
            <w:r w:rsidR="00E12009">
              <w:rPr>
                <w:rFonts w:eastAsia="標楷體" w:hint="eastAsia"/>
                <w:b/>
                <w:sz w:val="28"/>
                <w:szCs w:val="28"/>
              </w:rPr>
              <w:t>:</w:t>
            </w:r>
            <w:r w:rsidR="00E12009">
              <w:rPr>
                <w:rFonts w:eastAsia="標楷體"/>
                <w:b/>
                <w:sz w:val="28"/>
                <w:szCs w:val="28"/>
              </w:rPr>
              <w:t>20</w:t>
            </w:r>
            <w:r w:rsidR="00E12009">
              <w:rPr>
                <w:rFonts w:eastAsia="標楷體" w:hint="eastAsia"/>
                <w:b/>
                <w:sz w:val="28"/>
                <w:szCs w:val="28"/>
              </w:rPr>
              <w:t>公斤</w:t>
            </w:r>
            <w:r w:rsidR="00E12009">
              <w:rPr>
                <w:rFonts w:eastAsia="標楷體"/>
                <w:b/>
                <w:sz w:val="28"/>
                <w:szCs w:val="28"/>
              </w:rPr>
              <w:t>,&lt;</w:t>
            </w:r>
            <w:r w:rsidR="00E12009">
              <w:rPr>
                <w:rFonts w:eastAsia="標楷體" w:hint="eastAsia"/>
                <w:b/>
                <w:sz w:val="28"/>
                <w:szCs w:val="28"/>
              </w:rPr>
              <w:t>分成四組</w:t>
            </w:r>
            <w:r w:rsidR="00E12009">
              <w:rPr>
                <w:rFonts w:eastAsia="標楷體"/>
                <w:b/>
                <w:sz w:val="28"/>
                <w:szCs w:val="28"/>
              </w:rPr>
              <w:t>&gt;,&lt;</w:t>
            </w:r>
            <w:r w:rsidR="00E12009">
              <w:rPr>
                <w:rFonts w:eastAsia="標楷體" w:hint="eastAsia"/>
                <w:b/>
                <w:sz w:val="28"/>
                <w:szCs w:val="28"/>
              </w:rPr>
              <w:t>每組</w:t>
            </w:r>
            <w:r w:rsidR="00E12009">
              <w:rPr>
                <w:rFonts w:eastAsia="標楷體" w:hint="eastAsia"/>
                <w:b/>
                <w:sz w:val="28"/>
                <w:szCs w:val="28"/>
              </w:rPr>
              <w:t>:</w:t>
            </w:r>
            <w:r w:rsidR="00E12009">
              <w:rPr>
                <w:rFonts w:eastAsia="標楷體"/>
                <w:b/>
                <w:sz w:val="28"/>
                <w:szCs w:val="28"/>
              </w:rPr>
              <w:t>5</w:t>
            </w:r>
            <w:r w:rsidR="00E12009">
              <w:rPr>
                <w:rFonts w:eastAsia="標楷體" w:hint="eastAsia"/>
                <w:b/>
                <w:sz w:val="28"/>
                <w:szCs w:val="28"/>
              </w:rPr>
              <w:t>公斤</w:t>
            </w:r>
            <w:r w:rsidR="0045274E">
              <w:rPr>
                <w:rFonts w:eastAsia="標楷體"/>
                <w:b/>
                <w:sz w:val="28"/>
                <w:szCs w:val="28"/>
              </w:rPr>
              <w:t>&gt;</w:t>
            </w:r>
            <w:r w:rsidR="00E12009">
              <w:rPr>
                <w:rFonts w:eastAsia="標楷體" w:hint="eastAsia"/>
                <w:b/>
                <w:sz w:val="28"/>
                <w:szCs w:val="28"/>
              </w:rPr>
              <w:t>)</w:t>
            </w:r>
          </w:p>
          <w:p w14:paraId="194ED17A" w14:textId="34FA6E92" w:rsidR="00E12009" w:rsidRDefault="00E12009" w:rsidP="00E12009">
            <w:pPr>
              <w:snapToGrid w:val="0"/>
              <w:spacing w:line="400" w:lineRule="exact"/>
              <w:ind w:left="-2" w:rightChars="10" w:right="24"/>
              <w:jc w:val="both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>
              <w:rPr>
                <w:rFonts w:eastAsia="標楷體"/>
                <w:b/>
                <w:sz w:val="28"/>
                <w:szCs w:val="28"/>
              </w:rPr>
              <w:t xml:space="preserve">             </w:t>
            </w:r>
            <w:r>
              <w:rPr>
                <w:rFonts w:eastAsia="標楷體" w:hint="eastAsia"/>
                <w:b/>
                <w:sz w:val="28"/>
                <w:szCs w:val="28"/>
              </w:rPr>
              <w:t>家政廚具</w:t>
            </w:r>
            <w:r>
              <w:rPr>
                <w:rFonts w:eastAsia="標楷體"/>
                <w:b/>
                <w:sz w:val="28"/>
                <w:szCs w:val="28"/>
              </w:rPr>
              <w:t>(</w:t>
            </w:r>
            <w:r>
              <w:rPr>
                <w:rFonts w:eastAsia="標楷體" w:hint="eastAsia"/>
                <w:b/>
                <w:sz w:val="28"/>
                <w:szCs w:val="28"/>
              </w:rPr>
              <w:t>鍋鏟：</w:t>
            </w:r>
            <w:r>
              <w:rPr>
                <w:rFonts w:eastAsia="標楷體"/>
                <w:b/>
                <w:sz w:val="28"/>
                <w:szCs w:val="28"/>
              </w:rPr>
              <w:t>4</w:t>
            </w:r>
            <w:r>
              <w:rPr>
                <w:rFonts w:eastAsia="標楷體" w:hint="eastAsia"/>
                <w:b/>
                <w:sz w:val="28"/>
                <w:szCs w:val="28"/>
              </w:rPr>
              <w:t>把</w:t>
            </w:r>
            <w:r>
              <w:rPr>
                <w:rFonts w:eastAsia="標楷體"/>
                <w:b/>
                <w:sz w:val="28"/>
                <w:szCs w:val="28"/>
              </w:rPr>
              <w:t>)</w:t>
            </w:r>
          </w:p>
          <w:p w14:paraId="0670A5B8" w14:textId="7BD3FF9A" w:rsidR="00E12009" w:rsidRDefault="00E12009" w:rsidP="00E12009">
            <w:pPr>
              <w:snapToGrid w:val="0"/>
              <w:spacing w:line="400" w:lineRule="exact"/>
              <w:ind w:left="-2" w:rightChars="10" w:right="24"/>
              <w:jc w:val="both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>
              <w:rPr>
                <w:rFonts w:eastAsia="標楷體"/>
                <w:b/>
                <w:sz w:val="28"/>
                <w:szCs w:val="28"/>
              </w:rPr>
              <w:t xml:space="preserve">             </w:t>
            </w:r>
            <w:r>
              <w:rPr>
                <w:rFonts w:eastAsia="標楷體" w:hint="eastAsia"/>
                <w:b/>
                <w:sz w:val="28"/>
                <w:szCs w:val="28"/>
              </w:rPr>
              <w:t>家政工具</w:t>
            </w:r>
            <w:r>
              <w:rPr>
                <w:rFonts w:eastAsia="標楷體"/>
                <w:b/>
                <w:sz w:val="28"/>
                <w:szCs w:val="28"/>
              </w:rPr>
              <w:t>(</w:t>
            </w:r>
            <w:r>
              <w:rPr>
                <w:rFonts w:eastAsia="標楷體" w:hint="eastAsia"/>
                <w:b/>
                <w:sz w:val="28"/>
                <w:szCs w:val="28"/>
              </w:rPr>
              <w:t>透明收納盒</w:t>
            </w:r>
            <w:r>
              <w:rPr>
                <w:rFonts w:eastAsia="標楷體"/>
                <w:b/>
                <w:sz w:val="28"/>
                <w:szCs w:val="28"/>
              </w:rPr>
              <w:t>:</w:t>
            </w:r>
            <w:r w:rsidR="00EF7F41">
              <w:rPr>
                <w:rFonts w:eastAsia="標楷體"/>
                <w:b/>
                <w:sz w:val="28"/>
                <w:szCs w:val="28"/>
              </w:rPr>
              <w:t>4</w:t>
            </w:r>
            <w:r w:rsidR="00EF7F41">
              <w:rPr>
                <w:rFonts w:eastAsia="標楷體" w:hint="eastAsia"/>
                <w:b/>
                <w:sz w:val="28"/>
                <w:szCs w:val="28"/>
              </w:rPr>
              <w:t>箱</w:t>
            </w:r>
            <w:r w:rsidR="00EF7F41">
              <w:rPr>
                <w:rFonts w:eastAsia="標楷體"/>
                <w:b/>
                <w:sz w:val="28"/>
                <w:szCs w:val="28"/>
              </w:rPr>
              <w:t>)</w:t>
            </w:r>
          </w:p>
          <w:p w14:paraId="0F01A9F7" w14:textId="2567BF5C" w:rsidR="00EF7F41" w:rsidRDefault="00EF7F41" w:rsidP="00E12009">
            <w:pPr>
              <w:snapToGrid w:val="0"/>
              <w:spacing w:line="400" w:lineRule="exact"/>
              <w:ind w:left="-2" w:rightChars="10" w:right="24"/>
              <w:jc w:val="both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>
              <w:rPr>
                <w:rFonts w:eastAsia="標楷體"/>
                <w:b/>
                <w:sz w:val="28"/>
                <w:szCs w:val="28"/>
              </w:rPr>
              <w:t xml:space="preserve">             </w:t>
            </w:r>
            <w:r>
              <w:rPr>
                <w:rFonts w:eastAsia="標楷體" w:hint="eastAsia"/>
                <w:b/>
                <w:sz w:val="28"/>
                <w:szCs w:val="28"/>
              </w:rPr>
              <w:t>生活科技工具</w:t>
            </w:r>
            <w:r>
              <w:rPr>
                <w:rFonts w:eastAsia="標楷體"/>
                <w:b/>
                <w:sz w:val="28"/>
                <w:szCs w:val="28"/>
              </w:rPr>
              <w:t>(</w:t>
            </w:r>
            <w:r>
              <w:rPr>
                <w:rFonts w:eastAsia="標楷體" w:hint="eastAsia"/>
                <w:b/>
                <w:sz w:val="28"/>
                <w:szCs w:val="28"/>
              </w:rPr>
              <w:t>木槌</w:t>
            </w:r>
            <w:r>
              <w:rPr>
                <w:rFonts w:eastAsia="標楷體"/>
                <w:b/>
                <w:sz w:val="28"/>
                <w:szCs w:val="28"/>
              </w:rPr>
              <w:t>:4</w:t>
            </w:r>
            <w:r>
              <w:rPr>
                <w:rFonts w:eastAsia="標楷體" w:hint="eastAsia"/>
                <w:b/>
                <w:sz w:val="28"/>
                <w:szCs w:val="28"/>
              </w:rPr>
              <w:t>支</w:t>
            </w:r>
            <w:r>
              <w:rPr>
                <w:rFonts w:eastAsia="標楷體"/>
                <w:b/>
                <w:sz w:val="28"/>
                <w:szCs w:val="28"/>
              </w:rPr>
              <w:t>)</w:t>
            </w:r>
          </w:p>
          <w:p w14:paraId="1824EED0" w14:textId="57AB8991" w:rsidR="00EE349A" w:rsidRPr="00E12009" w:rsidRDefault="00EE349A" w:rsidP="00E12009">
            <w:pPr>
              <w:snapToGrid w:val="0"/>
              <w:spacing w:line="400" w:lineRule="exact"/>
              <w:ind w:left="-2" w:rightChars="10" w:right="24"/>
              <w:jc w:val="both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>
              <w:rPr>
                <w:rFonts w:eastAsia="標楷體"/>
                <w:b/>
                <w:sz w:val="28"/>
                <w:szCs w:val="28"/>
              </w:rPr>
              <w:t xml:space="preserve">             </w:t>
            </w:r>
            <w:r>
              <w:rPr>
                <w:rFonts w:eastAsia="標楷體" w:hint="eastAsia"/>
                <w:b/>
                <w:sz w:val="28"/>
                <w:szCs w:val="28"/>
              </w:rPr>
              <w:t>日常生活用品</w:t>
            </w:r>
            <w:r>
              <w:rPr>
                <w:rFonts w:eastAsia="標楷體"/>
                <w:b/>
                <w:sz w:val="28"/>
                <w:szCs w:val="28"/>
              </w:rPr>
              <w:t>(</w:t>
            </w:r>
            <w:r>
              <w:rPr>
                <w:rFonts w:eastAsia="標楷體" w:hint="eastAsia"/>
                <w:b/>
                <w:sz w:val="28"/>
                <w:szCs w:val="28"/>
              </w:rPr>
              <w:t>量杯</w:t>
            </w:r>
            <w:r>
              <w:rPr>
                <w:rFonts w:eastAsia="標楷體"/>
                <w:b/>
                <w:sz w:val="28"/>
                <w:szCs w:val="28"/>
              </w:rPr>
              <w:t>:4</w:t>
            </w:r>
            <w:r>
              <w:rPr>
                <w:rFonts w:eastAsia="標楷體" w:hint="eastAsia"/>
                <w:b/>
                <w:sz w:val="28"/>
                <w:szCs w:val="28"/>
              </w:rPr>
              <w:t>個</w:t>
            </w:r>
            <w:r>
              <w:rPr>
                <w:rFonts w:eastAsia="標楷體"/>
                <w:b/>
                <w:sz w:val="28"/>
                <w:szCs w:val="28"/>
              </w:rPr>
              <w:t>)</w:t>
            </w:r>
          </w:p>
          <w:p w14:paraId="6AFEBCF9" w14:textId="77777777" w:rsidR="00DA3164" w:rsidRPr="005E4ED1" w:rsidRDefault="00DA3164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eastAsia="標楷體" w:hint="eastAsia"/>
                <w:sz w:val="28"/>
                <w:szCs w:val="28"/>
              </w:rPr>
            </w:pPr>
          </w:p>
          <w:p w14:paraId="49A494DE" w14:textId="54B70710" w:rsidR="00FC21DF" w:rsidRPr="00EF7F41" w:rsidRDefault="009D5DDE" w:rsidP="00EF7F41">
            <w:pPr>
              <w:numPr>
                <w:ilvl w:val="0"/>
                <w:numId w:val="3"/>
              </w:numPr>
              <w:snapToGrid w:val="0"/>
              <w:spacing w:line="400" w:lineRule="exact"/>
              <w:ind w:left="482" w:rightChars="10" w:right="24" w:hanging="482"/>
              <w:jc w:val="both"/>
              <w:rPr>
                <w:rFonts w:eastAsia="標楷體" w:hint="eastAsia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活動</w:t>
            </w:r>
            <w:r w:rsidR="006A5685">
              <w:rPr>
                <w:rFonts w:eastAsia="標楷體" w:hint="eastAsia"/>
                <w:b/>
                <w:sz w:val="28"/>
                <w:szCs w:val="28"/>
              </w:rPr>
              <w:t>內容</w:t>
            </w:r>
            <w:r>
              <w:rPr>
                <w:rFonts w:eastAsia="標楷體" w:hint="eastAsia"/>
                <w:b/>
                <w:sz w:val="28"/>
                <w:szCs w:val="28"/>
              </w:rPr>
              <w:t>(</w:t>
            </w:r>
            <w:r>
              <w:rPr>
                <w:rFonts w:eastAsia="標楷體" w:hint="eastAsia"/>
                <w:b/>
                <w:sz w:val="28"/>
                <w:szCs w:val="28"/>
              </w:rPr>
              <w:t>過程</w:t>
            </w:r>
            <w:r>
              <w:rPr>
                <w:rFonts w:eastAsia="標楷體" w:hint="eastAsia"/>
                <w:b/>
                <w:sz w:val="28"/>
                <w:szCs w:val="28"/>
              </w:rPr>
              <w:t>)</w:t>
            </w:r>
            <w:r w:rsidR="00EF7F41">
              <w:rPr>
                <w:rFonts w:eastAsia="標楷體"/>
                <w:b/>
                <w:sz w:val="28"/>
                <w:szCs w:val="28"/>
              </w:rPr>
              <w:t>:</w:t>
            </w:r>
            <w:r w:rsidR="00EF7F41">
              <w:rPr>
                <w:rFonts w:eastAsia="標楷體" w:hint="eastAsia"/>
                <w:b/>
                <w:sz w:val="28"/>
                <w:szCs w:val="28"/>
              </w:rPr>
              <w:t>藉由抽籤分組</w:t>
            </w:r>
            <w:r w:rsidR="00EF7F41">
              <w:rPr>
                <w:rFonts w:eastAsia="標楷體"/>
                <w:b/>
                <w:sz w:val="28"/>
                <w:szCs w:val="28"/>
              </w:rPr>
              <w:t>,</w:t>
            </w:r>
            <w:r w:rsidR="00EF7F41">
              <w:rPr>
                <w:rFonts w:eastAsia="標楷體" w:hint="eastAsia"/>
                <w:b/>
                <w:sz w:val="28"/>
                <w:szCs w:val="28"/>
              </w:rPr>
              <w:t>各予以不同比例的配置水溶液的任務</w:t>
            </w:r>
            <w:r w:rsidR="00EF7F41">
              <w:rPr>
                <w:rFonts w:eastAsia="標楷體"/>
                <w:b/>
                <w:sz w:val="28"/>
                <w:szCs w:val="28"/>
              </w:rPr>
              <w:t>,</w:t>
            </w:r>
            <w:r w:rsidR="00EF7F41">
              <w:rPr>
                <w:rFonts w:eastAsia="標楷體" w:hint="eastAsia"/>
                <w:b/>
                <w:sz w:val="28"/>
                <w:szCs w:val="28"/>
              </w:rPr>
              <w:t>讓孩子自</w:t>
            </w:r>
          </w:p>
          <w:p w14:paraId="49EFDE97" w14:textId="44F01BE8" w:rsidR="003B00FF" w:rsidRPr="00EF7F41" w:rsidRDefault="00EF7F41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EF7F41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我</w:t>
            </w:r>
            <w:r w:rsidR="000414F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摸索</w:t>
            </w:r>
            <w:r w:rsidR="000414F2">
              <w:rPr>
                <w:rFonts w:ascii="標楷體" w:eastAsia="標楷體" w:hAnsi="標楷體"/>
                <w:b/>
                <w:bCs/>
                <w:sz w:val="28"/>
                <w:szCs w:val="28"/>
              </w:rPr>
              <w:t>(</w:t>
            </w:r>
            <w:r w:rsidR="000414F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親自動手做</w:t>
            </w:r>
            <w:r w:rsidR="000414F2">
              <w:rPr>
                <w:rFonts w:ascii="標楷體" w:eastAsia="標楷體" w:hAnsi="標楷體"/>
                <w:b/>
                <w:bCs/>
                <w:sz w:val="28"/>
                <w:szCs w:val="28"/>
              </w:rPr>
              <w:t>)</w:t>
            </w:r>
            <w:r w:rsidR="000414F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的氛圍之下</w:t>
            </w:r>
            <w:r w:rsidR="000414F2">
              <w:rPr>
                <w:rFonts w:ascii="標楷體" w:eastAsia="標楷體" w:hAnsi="標楷體"/>
                <w:b/>
                <w:bCs/>
                <w:sz w:val="28"/>
                <w:szCs w:val="28"/>
              </w:rPr>
              <w:t>,</w:t>
            </w:r>
            <w:r w:rsidR="000414F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體驗大自然科學的奧妙神奇之處</w:t>
            </w:r>
            <w:r w:rsidR="000414F2">
              <w:rPr>
                <w:rFonts w:ascii="標楷體" w:eastAsia="標楷體" w:hAnsi="標楷體"/>
                <w:b/>
                <w:bCs/>
                <w:sz w:val="28"/>
                <w:szCs w:val="28"/>
              </w:rPr>
              <w:t>!(</w:t>
            </w:r>
            <w:r w:rsidR="000414F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片尾)分組</w:t>
            </w:r>
            <w:r w:rsidR="000414F2">
              <w:rPr>
                <w:rFonts w:ascii="標楷體" w:eastAsia="標楷體" w:hAnsi="標楷體"/>
                <w:b/>
                <w:bCs/>
                <w:sz w:val="28"/>
                <w:szCs w:val="28"/>
              </w:rPr>
              <w:t>(</w:t>
            </w:r>
            <w:r w:rsidR="000414F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檢查作品,驗收成果</w:t>
            </w:r>
            <w:r w:rsidR="000414F2">
              <w:rPr>
                <w:rFonts w:ascii="標楷體" w:eastAsia="標楷體" w:hAnsi="標楷體"/>
                <w:b/>
                <w:bCs/>
                <w:sz w:val="28"/>
                <w:szCs w:val="28"/>
              </w:rPr>
              <w:t>)</w:t>
            </w:r>
            <w:r w:rsidR="000414F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中讓不同組別的孩子親自體驗不同組別的比例</w:t>
            </w:r>
            <w:r w:rsidR="000414F2">
              <w:rPr>
                <w:rFonts w:ascii="標楷體" w:eastAsia="標楷體" w:hAnsi="標楷體"/>
                <w:b/>
                <w:bCs/>
                <w:sz w:val="28"/>
                <w:szCs w:val="28"/>
              </w:rPr>
              <w:t>,</w:t>
            </w:r>
            <w:r w:rsidR="000414F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是否有符合</w:t>
            </w:r>
            <w:r w:rsidR="000414F2">
              <w:rPr>
                <w:rFonts w:ascii="標楷體" w:eastAsia="標楷體" w:hAnsi="標楷體"/>
                <w:b/>
                <w:bCs/>
                <w:sz w:val="28"/>
                <w:szCs w:val="28"/>
              </w:rPr>
              <w:t>(</w:t>
            </w:r>
            <w:r w:rsidR="000414F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非牛頓流體)的現象</w:t>
            </w:r>
            <w:r w:rsidR="000414F2">
              <w:rPr>
                <w:rFonts w:ascii="標楷體" w:eastAsia="標楷體" w:hAnsi="標楷體"/>
                <w:b/>
                <w:bCs/>
                <w:sz w:val="28"/>
                <w:szCs w:val="28"/>
              </w:rPr>
              <w:t>,</w:t>
            </w:r>
            <w:r w:rsidR="000414F2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從而理解不同比例的水溶液竟有如此神奇奧妙的現象</w:t>
            </w:r>
            <w:r w:rsidR="000414F2">
              <w:rPr>
                <w:rFonts w:ascii="標楷體" w:eastAsia="標楷體" w:hAnsi="標楷體"/>
                <w:b/>
                <w:bCs/>
                <w:sz w:val="28"/>
                <w:szCs w:val="28"/>
              </w:rPr>
              <w:t>!</w:t>
            </w:r>
          </w:p>
          <w:p w14:paraId="123B2DCF" w14:textId="77777777" w:rsidR="00DA3164" w:rsidRPr="00680C8D" w:rsidRDefault="00DA3164" w:rsidP="003779B8">
            <w:pPr>
              <w:snapToGrid w:val="0"/>
              <w:spacing w:line="400" w:lineRule="exact"/>
              <w:ind w:rightChars="10" w:right="24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14:paraId="035927B5" w14:textId="0720142E" w:rsidR="00DA3164" w:rsidRPr="00DA3164" w:rsidRDefault="009D5DDE" w:rsidP="00DA3164">
            <w:pPr>
              <w:numPr>
                <w:ilvl w:val="0"/>
                <w:numId w:val="3"/>
              </w:numPr>
              <w:snapToGrid w:val="0"/>
              <w:spacing w:line="400" w:lineRule="exact"/>
              <w:ind w:left="482" w:rightChars="10" w:right="24" w:hanging="482"/>
              <w:jc w:val="both"/>
              <w:rPr>
                <w:rFonts w:eastAsia="標楷體" w:hint="eastAsia"/>
                <w:b/>
                <w:sz w:val="28"/>
                <w:szCs w:val="28"/>
              </w:rPr>
            </w:pPr>
            <w:r w:rsidRPr="00DA3164">
              <w:rPr>
                <w:rFonts w:eastAsia="標楷體"/>
                <w:b/>
                <w:sz w:val="28"/>
                <w:szCs w:val="28"/>
              </w:rPr>
              <w:t>活動啟示</w:t>
            </w:r>
            <w:r w:rsidRPr="00DA3164">
              <w:rPr>
                <w:rFonts w:eastAsia="標楷體"/>
                <w:b/>
                <w:sz w:val="28"/>
                <w:szCs w:val="28"/>
              </w:rPr>
              <w:t>(</w:t>
            </w:r>
            <w:r w:rsidRPr="00DA3164">
              <w:rPr>
                <w:rFonts w:eastAsia="標楷體"/>
                <w:b/>
                <w:sz w:val="28"/>
                <w:szCs w:val="28"/>
              </w:rPr>
              <w:t>或原理探討</w:t>
            </w:r>
            <w:r w:rsidRPr="00DA3164">
              <w:rPr>
                <w:rFonts w:eastAsia="標楷體"/>
                <w:b/>
                <w:sz w:val="28"/>
                <w:szCs w:val="28"/>
              </w:rPr>
              <w:t>)</w:t>
            </w:r>
            <w:r w:rsidR="000414F2">
              <w:rPr>
                <w:rFonts w:eastAsia="標楷體"/>
                <w:b/>
                <w:sz w:val="28"/>
                <w:szCs w:val="28"/>
              </w:rPr>
              <w:t>:</w:t>
            </w:r>
            <w:r w:rsidR="000414F2">
              <w:rPr>
                <w:rFonts w:eastAsia="標楷體" w:hint="eastAsia"/>
                <w:b/>
                <w:sz w:val="28"/>
                <w:szCs w:val="28"/>
              </w:rPr>
              <w:t>簡易的實驗過程中</w:t>
            </w:r>
            <w:r w:rsidR="000414F2">
              <w:rPr>
                <w:rFonts w:eastAsia="標楷體"/>
                <w:b/>
                <w:sz w:val="28"/>
                <w:szCs w:val="28"/>
              </w:rPr>
              <w:t>,</w:t>
            </w:r>
            <w:r w:rsidR="000414F2">
              <w:rPr>
                <w:rFonts w:eastAsia="標楷體" w:hint="eastAsia"/>
                <w:b/>
                <w:sz w:val="28"/>
                <w:szCs w:val="28"/>
              </w:rPr>
              <w:t>讓孩子自我探索到</w:t>
            </w:r>
            <w:r w:rsidR="000414F2">
              <w:rPr>
                <w:rFonts w:eastAsia="標楷體"/>
                <w:b/>
                <w:sz w:val="28"/>
                <w:szCs w:val="28"/>
              </w:rPr>
              <w:t>(</w:t>
            </w:r>
            <w:r w:rsidR="000414F2">
              <w:rPr>
                <w:rFonts w:eastAsia="標楷體" w:hint="eastAsia"/>
                <w:b/>
                <w:sz w:val="28"/>
                <w:szCs w:val="28"/>
              </w:rPr>
              <w:t>非牛頓流體</w:t>
            </w:r>
            <w:r w:rsidR="000414F2">
              <w:rPr>
                <w:rFonts w:eastAsia="標楷體"/>
                <w:b/>
                <w:sz w:val="28"/>
                <w:szCs w:val="28"/>
              </w:rPr>
              <w:t>)</w:t>
            </w:r>
            <w:r w:rsidR="001E0BAE">
              <w:rPr>
                <w:rFonts w:eastAsia="標楷體" w:hint="eastAsia"/>
                <w:b/>
                <w:sz w:val="28"/>
                <w:szCs w:val="28"/>
              </w:rPr>
              <w:t>的現</w:t>
            </w:r>
          </w:p>
          <w:p w14:paraId="0E550580" w14:textId="7DB4A94F" w:rsidR="00DA3164" w:rsidRDefault="001E0BAE" w:rsidP="001E0BAE">
            <w:pPr>
              <w:pStyle w:val="a8"/>
              <w:ind w:leftChars="0" w:left="0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象</w:t>
            </w:r>
            <w:r>
              <w:rPr>
                <w:rFonts w:eastAsia="標楷體"/>
                <w:b/>
                <w:sz w:val="28"/>
                <w:szCs w:val="28"/>
              </w:rPr>
              <w:t>,</w:t>
            </w:r>
            <w:r>
              <w:rPr>
                <w:rFonts w:eastAsia="標楷體" w:hint="eastAsia"/>
                <w:b/>
                <w:sz w:val="28"/>
                <w:szCs w:val="28"/>
              </w:rPr>
              <w:t>從而慢慢引導孩子們未來可能會</w:t>
            </w:r>
            <w:r w:rsidR="00C05E37">
              <w:rPr>
                <w:rFonts w:eastAsia="標楷體" w:hint="eastAsia"/>
                <w:b/>
                <w:sz w:val="28"/>
                <w:szCs w:val="28"/>
              </w:rPr>
              <w:t>在二年級</w:t>
            </w:r>
            <w:r>
              <w:rPr>
                <w:rFonts w:eastAsia="標楷體" w:hint="eastAsia"/>
                <w:b/>
                <w:sz w:val="28"/>
                <w:szCs w:val="28"/>
              </w:rPr>
              <w:t>學習到</w:t>
            </w:r>
            <w:r w:rsidR="00C05E37">
              <w:rPr>
                <w:rFonts w:eastAsia="標楷體" w:hint="eastAsia"/>
                <w:b/>
                <w:sz w:val="28"/>
                <w:szCs w:val="28"/>
              </w:rPr>
              <w:t>(</w:t>
            </w:r>
            <w:r w:rsidR="00C05E37">
              <w:rPr>
                <w:rFonts w:eastAsia="標楷體" w:hint="eastAsia"/>
                <w:b/>
                <w:sz w:val="28"/>
                <w:szCs w:val="28"/>
              </w:rPr>
              <w:t>自然科學領域</w:t>
            </w:r>
            <w:r w:rsidR="00C05E37">
              <w:rPr>
                <w:rFonts w:eastAsia="標楷體"/>
                <w:b/>
                <w:sz w:val="28"/>
                <w:szCs w:val="28"/>
              </w:rPr>
              <w:t>)(</w:t>
            </w:r>
            <w:r w:rsidR="00C05E37">
              <w:rPr>
                <w:rFonts w:eastAsia="標楷體" w:hint="eastAsia"/>
                <w:b/>
                <w:sz w:val="28"/>
                <w:szCs w:val="28"/>
              </w:rPr>
              <w:t>理化科</w:t>
            </w:r>
            <w:r w:rsidR="00C05E37">
              <w:rPr>
                <w:rFonts w:eastAsia="標楷體"/>
                <w:b/>
                <w:sz w:val="28"/>
                <w:szCs w:val="28"/>
              </w:rPr>
              <w:t>)</w:t>
            </w:r>
            <w:r w:rsidR="00C05E37">
              <w:rPr>
                <w:rFonts w:eastAsia="標楷體" w:hint="eastAsia"/>
                <w:b/>
                <w:sz w:val="28"/>
                <w:szCs w:val="28"/>
              </w:rPr>
              <w:t>的</w:t>
            </w:r>
            <w:r w:rsidR="00C05E37">
              <w:rPr>
                <w:rFonts w:eastAsia="標楷體"/>
                <w:b/>
                <w:sz w:val="28"/>
                <w:szCs w:val="28"/>
              </w:rPr>
              <w:t>(</w:t>
            </w:r>
            <w:r w:rsidR="00C05E37">
              <w:rPr>
                <w:rFonts w:eastAsia="標楷體" w:hint="eastAsia"/>
                <w:b/>
                <w:sz w:val="28"/>
                <w:szCs w:val="28"/>
              </w:rPr>
              <w:t>水溶液</w:t>
            </w:r>
            <w:r w:rsidR="00C05E37">
              <w:rPr>
                <w:rFonts w:eastAsia="標楷體"/>
                <w:b/>
                <w:sz w:val="28"/>
                <w:szCs w:val="28"/>
              </w:rPr>
              <w:t>)</w:t>
            </w:r>
            <w:r w:rsidR="00C05E37">
              <w:rPr>
                <w:rFonts w:eastAsia="標楷體" w:hint="eastAsia"/>
                <w:b/>
                <w:sz w:val="28"/>
                <w:szCs w:val="28"/>
              </w:rPr>
              <w:t>單元內容</w:t>
            </w:r>
            <w:r>
              <w:rPr>
                <w:rFonts w:eastAsia="標楷體" w:hint="eastAsia"/>
                <w:b/>
                <w:sz w:val="28"/>
                <w:szCs w:val="28"/>
              </w:rPr>
              <w:t>!</w:t>
            </w:r>
          </w:p>
          <w:p w14:paraId="41E737F3" w14:textId="77777777" w:rsidR="008257B5" w:rsidRDefault="008257B5" w:rsidP="001E0BAE">
            <w:pPr>
              <w:pStyle w:val="a8"/>
              <w:ind w:leftChars="0" w:left="0"/>
              <w:rPr>
                <w:rFonts w:eastAsia="標楷體" w:hint="eastAsia"/>
                <w:b/>
                <w:sz w:val="28"/>
                <w:szCs w:val="28"/>
              </w:rPr>
            </w:pPr>
          </w:p>
          <w:p w14:paraId="6F75EEBB" w14:textId="77777777" w:rsidR="000066A5" w:rsidRDefault="00872836" w:rsidP="00DA3164">
            <w:pPr>
              <w:numPr>
                <w:ilvl w:val="0"/>
                <w:numId w:val="3"/>
              </w:numPr>
              <w:snapToGrid w:val="0"/>
              <w:spacing w:line="400" w:lineRule="exact"/>
              <w:ind w:left="482" w:rightChars="10" w:right="24" w:hanging="482"/>
              <w:jc w:val="both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結合</w:t>
            </w:r>
            <w:r w:rsidR="00DA3164">
              <w:rPr>
                <w:rFonts w:eastAsia="標楷體" w:hint="eastAsia"/>
                <w:b/>
                <w:sz w:val="28"/>
                <w:szCs w:val="28"/>
              </w:rPr>
              <w:t>課程</w:t>
            </w:r>
            <w:r>
              <w:rPr>
                <w:rFonts w:eastAsia="標楷體" w:hint="eastAsia"/>
                <w:b/>
                <w:sz w:val="28"/>
                <w:szCs w:val="28"/>
              </w:rPr>
              <w:t>範圍</w:t>
            </w:r>
            <w:r w:rsidR="000066A5">
              <w:rPr>
                <w:rFonts w:eastAsia="標楷體" w:hint="eastAsia"/>
                <w:b/>
                <w:sz w:val="28"/>
                <w:szCs w:val="28"/>
              </w:rPr>
              <w:t>：一年級</w:t>
            </w:r>
            <w:r w:rsidR="000066A5">
              <w:rPr>
                <w:rFonts w:eastAsia="標楷體"/>
                <w:b/>
                <w:sz w:val="28"/>
                <w:szCs w:val="28"/>
              </w:rPr>
              <w:t>(</w:t>
            </w:r>
            <w:r w:rsidR="000066A5">
              <w:rPr>
                <w:rFonts w:eastAsia="標楷體" w:hint="eastAsia"/>
                <w:b/>
                <w:sz w:val="28"/>
                <w:szCs w:val="28"/>
              </w:rPr>
              <w:t>家政</w:t>
            </w:r>
            <w:r w:rsidR="000066A5">
              <w:rPr>
                <w:rFonts w:eastAsia="標楷體" w:hint="eastAsia"/>
                <w:b/>
                <w:sz w:val="28"/>
                <w:szCs w:val="28"/>
              </w:rPr>
              <w:t>)</w:t>
            </w:r>
            <w:r w:rsidR="000066A5">
              <w:rPr>
                <w:rFonts w:eastAsia="標楷體" w:hint="eastAsia"/>
                <w:b/>
                <w:sz w:val="28"/>
                <w:szCs w:val="28"/>
              </w:rPr>
              <w:t>科食材的準備</w:t>
            </w:r>
            <w:r w:rsidR="000066A5">
              <w:rPr>
                <w:rFonts w:eastAsia="標楷體"/>
                <w:b/>
                <w:sz w:val="28"/>
                <w:szCs w:val="28"/>
              </w:rPr>
              <w:t>,</w:t>
            </w:r>
            <w:r w:rsidR="000066A5">
              <w:rPr>
                <w:rFonts w:eastAsia="標楷體" w:hint="eastAsia"/>
                <w:b/>
                <w:sz w:val="28"/>
                <w:szCs w:val="28"/>
              </w:rPr>
              <w:t>結合一年級</w:t>
            </w:r>
            <w:r w:rsidR="000066A5">
              <w:rPr>
                <w:rFonts w:eastAsia="標楷體"/>
                <w:b/>
                <w:sz w:val="28"/>
                <w:szCs w:val="28"/>
              </w:rPr>
              <w:t>(</w:t>
            </w:r>
            <w:r w:rsidR="000066A5">
              <w:rPr>
                <w:rFonts w:eastAsia="標楷體" w:hint="eastAsia"/>
                <w:b/>
                <w:sz w:val="28"/>
                <w:szCs w:val="28"/>
              </w:rPr>
              <w:t>生活科技</w:t>
            </w:r>
            <w:r w:rsidR="000066A5">
              <w:rPr>
                <w:rFonts w:eastAsia="標楷體"/>
                <w:b/>
                <w:sz w:val="28"/>
                <w:szCs w:val="28"/>
              </w:rPr>
              <w:t>)</w:t>
            </w:r>
            <w:r w:rsidR="000066A5">
              <w:rPr>
                <w:rFonts w:eastAsia="標楷體" w:hint="eastAsia"/>
                <w:b/>
                <w:sz w:val="28"/>
                <w:szCs w:val="28"/>
              </w:rPr>
              <w:t>科手工具的</w:t>
            </w:r>
          </w:p>
          <w:p w14:paraId="73F4D797" w14:textId="73EDEB2B" w:rsidR="00340DFC" w:rsidRDefault="000066A5" w:rsidP="000066A5">
            <w:pPr>
              <w:snapToGrid w:val="0"/>
              <w:spacing w:line="400" w:lineRule="exact"/>
              <w:ind w:rightChars="10" w:right="24"/>
              <w:jc w:val="both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使用</w:t>
            </w:r>
            <w:r>
              <w:rPr>
                <w:rFonts w:eastAsia="標楷體"/>
                <w:b/>
                <w:sz w:val="28"/>
                <w:szCs w:val="28"/>
              </w:rPr>
              <w:t>,</w:t>
            </w:r>
            <w:r>
              <w:rPr>
                <w:rFonts w:eastAsia="標楷體" w:hint="eastAsia"/>
                <w:b/>
                <w:sz w:val="28"/>
                <w:szCs w:val="28"/>
              </w:rPr>
              <w:t>探索到二年級</w:t>
            </w:r>
            <w:r>
              <w:rPr>
                <w:rFonts w:eastAsia="標楷體"/>
                <w:b/>
                <w:sz w:val="28"/>
                <w:szCs w:val="28"/>
              </w:rPr>
              <w:t>(</w:t>
            </w:r>
            <w:r>
              <w:rPr>
                <w:rFonts w:eastAsia="標楷體" w:hint="eastAsia"/>
                <w:b/>
                <w:sz w:val="28"/>
                <w:szCs w:val="28"/>
              </w:rPr>
              <w:t>自然科學</w:t>
            </w:r>
            <w:r>
              <w:rPr>
                <w:rFonts w:eastAsia="標楷體"/>
                <w:b/>
                <w:sz w:val="28"/>
                <w:szCs w:val="28"/>
              </w:rPr>
              <w:t>)(</w:t>
            </w:r>
            <w:r>
              <w:rPr>
                <w:rFonts w:eastAsia="標楷體" w:hint="eastAsia"/>
                <w:b/>
                <w:sz w:val="28"/>
                <w:szCs w:val="28"/>
              </w:rPr>
              <w:t>理化科</w:t>
            </w:r>
            <w:r>
              <w:rPr>
                <w:rFonts w:eastAsia="標楷體"/>
                <w:b/>
                <w:sz w:val="28"/>
                <w:szCs w:val="28"/>
              </w:rPr>
              <w:t>)</w:t>
            </w:r>
            <w:r>
              <w:rPr>
                <w:rFonts w:eastAsia="標楷體" w:hint="eastAsia"/>
                <w:b/>
                <w:sz w:val="28"/>
                <w:szCs w:val="28"/>
              </w:rPr>
              <w:t>的</w:t>
            </w:r>
            <w:r>
              <w:rPr>
                <w:rFonts w:eastAsia="標楷體"/>
                <w:b/>
                <w:sz w:val="28"/>
                <w:szCs w:val="28"/>
              </w:rPr>
              <w:t>(</w:t>
            </w:r>
            <w:r>
              <w:rPr>
                <w:rFonts w:eastAsia="標楷體" w:hint="eastAsia"/>
                <w:b/>
                <w:sz w:val="28"/>
                <w:szCs w:val="28"/>
              </w:rPr>
              <w:t>水溶液</w:t>
            </w:r>
            <w:r>
              <w:rPr>
                <w:rFonts w:eastAsia="標楷體"/>
                <w:b/>
                <w:sz w:val="28"/>
                <w:szCs w:val="28"/>
              </w:rPr>
              <w:t>)</w:t>
            </w:r>
            <w:r>
              <w:rPr>
                <w:rFonts w:eastAsia="標楷體" w:hint="eastAsia"/>
                <w:b/>
                <w:sz w:val="28"/>
                <w:szCs w:val="28"/>
              </w:rPr>
              <w:t>單元</w:t>
            </w:r>
            <w:r>
              <w:rPr>
                <w:rFonts w:eastAsia="標楷體"/>
                <w:b/>
                <w:sz w:val="28"/>
                <w:szCs w:val="28"/>
              </w:rPr>
              <w:t>,</w:t>
            </w:r>
            <w:r w:rsidR="008C0F4D">
              <w:rPr>
                <w:rFonts w:eastAsia="標楷體" w:hint="eastAsia"/>
                <w:b/>
                <w:sz w:val="28"/>
                <w:szCs w:val="28"/>
              </w:rPr>
              <w:t>培養孩子</w:t>
            </w:r>
            <w:r w:rsidR="008C0F4D">
              <w:rPr>
                <w:rFonts w:eastAsia="標楷體"/>
                <w:b/>
                <w:sz w:val="28"/>
                <w:szCs w:val="28"/>
              </w:rPr>
              <w:t>(</w:t>
            </w:r>
            <w:r w:rsidR="008C0F4D">
              <w:rPr>
                <w:rFonts w:eastAsia="標楷體" w:hint="eastAsia"/>
                <w:b/>
                <w:sz w:val="28"/>
                <w:szCs w:val="28"/>
              </w:rPr>
              <w:t>跨領域</w:t>
            </w:r>
            <w:r w:rsidR="008C0F4D">
              <w:rPr>
                <w:rFonts w:eastAsia="標楷體"/>
                <w:b/>
                <w:sz w:val="28"/>
                <w:szCs w:val="28"/>
              </w:rPr>
              <w:t>)</w:t>
            </w:r>
            <w:r w:rsidR="008C0F4D">
              <w:rPr>
                <w:rFonts w:eastAsia="標楷體" w:hint="eastAsia"/>
                <w:b/>
                <w:sz w:val="28"/>
                <w:szCs w:val="28"/>
              </w:rPr>
              <w:t>學習的能力</w:t>
            </w:r>
            <w:r w:rsidR="008C0F4D">
              <w:rPr>
                <w:rFonts w:eastAsia="標楷體"/>
                <w:b/>
                <w:sz w:val="28"/>
                <w:szCs w:val="28"/>
              </w:rPr>
              <w:t>,</w:t>
            </w:r>
            <w:r w:rsidR="008C0F4D">
              <w:rPr>
                <w:rFonts w:eastAsia="標楷體" w:hint="eastAsia"/>
                <w:b/>
                <w:sz w:val="28"/>
                <w:szCs w:val="28"/>
              </w:rPr>
              <w:t>增進科學素養的思考與探究的精神</w:t>
            </w:r>
            <w:r w:rsidR="008C0F4D">
              <w:rPr>
                <w:rFonts w:eastAsia="標楷體"/>
                <w:b/>
                <w:sz w:val="28"/>
                <w:szCs w:val="28"/>
              </w:rPr>
              <w:t>!</w:t>
            </w:r>
          </w:p>
          <w:p w14:paraId="0963D300" w14:textId="77777777" w:rsidR="008257B5" w:rsidRDefault="008257B5" w:rsidP="000066A5">
            <w:pPr>
              <w:snapToGrid w:val="0"/>
              <w:spacing w:line="400" w:lineRule="exact"/>
              <w:ind w:rightChars="10" w:right="24"/>
              <w:jc w:val="both"/>
              <w:rPr>
                <w:rFonts w:eastAsia="標楷體"/>
                <w:b/>
                <w:sz w:val="28"/>
                <w:szCs w:val="28"/>
              </w:rPr>
            </w:pPr>
          </w:p>
          <w:p w14:paraId="1F27B334" w14:textId="339018C7" w:rsidR="00340DFC" w:rsidRDefault="00DA3164" w:rsidP="003779B8">
            <w:pPr>
              <w:numPr>
                <w:ilvl w:val="0"/>
                <w:numId w:val="3"/>
              </w:numPr>
              <w:snapToGrid w:val="0"/>
              <w:spacing w:line="400" w:lineRule="exact"/>
              <w:ind w:left="482" w:rightChars="10" w:right="24" w:hanging="482"/>
              <w:jc w:val="both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/>
                <w:b/>
                <w:sz w:val="28"/>
                <w:szCs w:val="28"/>
              </w:rPr>
              <w:t>參考資料</w:t>
            </w:r>
            <w:r w:rsidR="008C0F4D">
              <w:rPr>
                <w:rFonts w:eastAsia="標楷體" w:hint="eastAsia"/>
                <w:b/>
                <w:sz w:val="28"/>
                <w:szCs w:val="28"/>
              </w:rPr>
              <w:t>:</w:t>
            </w:r>
          </w:p>
          <w:p w14:paraId="11B20E48" w14:textId="736BBC6C" w:rsidR="00DC0BA7" w:rsidRDefault="00DC0BA7" w:rsidP="00DC0BA7">
            <w:pPr>
              <w:pStyle w:val="1"/>
              <w:shd w:val="clear" w:color="auto" w:fill="F9F9F9"/>
              <w:spacing w:before="0" w:beforeAutospacing="0" w:after="0" w:afterAutospacing="0"/>
              <w:rPr>
                <w:rFonts w:ascii="Roboto" w:hAnsi="Roboto"/>
                <w:sz w:val="28"/>
                <w:szCs w:val="28"/>
              </w:rPr>
            </w:pPr>
            <w:r>
              <w:rPr>
                <w:rFonts w:ascii="Roboto" w:hAnsi="Roboto"/>
                <w:sz w:val="28"/>
                <w:szCs w:val="28"/>
              </w:rPr>
              <w:t>(1)</w:t>
            </w:r>
            <w:r w:rsidRPr="00DC0BA7">
              <w:rPr>
                <w:rFonts w:ascii="Roboto" w:hAnsi="Roboto" w:hint="eastAsia"/>
                <w:sz w:val="28"/>
                <w:szCs w:val="28"/>
              </w:rPr>
              <w:t>「</w:t>
            </w:r>
            <w:r w:rsidRPr="00DC0BA7">
              <w:rPr>
                <w:rFonts w:ascii="Roboto" w:hAnsi="Roboto"/>
                <w:sz w:val="28"/>
                <w:szCs w:val="28"/>
              </w:rPr>
              <w:t>輕功水上飄」，真的能辦到嗎？流言追追追</w:t>
            </w:r>
            <w:r w:rsidRPr="00DC0BA7">
              <w:rPr>
                <w:rFonts w:ascii="Roboto" w:hAnsi="Roboto"/>
                <w:sz w:val="28"/>
                <w:szCs w:val="28"/>
              </w:rPr>
              <w:t>-</w:t>
            </w:r>
            <w:r w:rsidRPr="00DC0BA7">
              <w:rPr>
                <w:rFonts w:ascii="Roboto" w:hAnsi="Roboto"/>
                <w:sz w:val="28"/>
                <w:szCs w:val="28"/>
              </w:rPr>
              <w:t>【實驗精華片段】</w:t>
            </w:r>
          </w:p>
          <w:p w14:paraId="072872E6" w14:textId="0F80D60F" w:rsidR="00DC0BA7" w:rsidRDefault="00DC0BA7" w:rsidP="00DC0BA7">
            <w:pPr>
              <w:pStyle w:val="1"/>
              <w:shd w:val="clear" w:color="auto" w:fill="F9F9F9"/>
              <w:spacing w:before="0" w:beforeAutospacing="0" w:after="0" w:afterAutospacing="0"/>
              <w:rPr>
                <w:rFonts w:ascii="Roboto" w:hAnsi="Roboto"/>
                <w:sz w:val="28"/>
                <w:szCs w:val="28"/>
              </w:rPr>
            </w:pPr>
            <w:r>
              <w:rPr>
                <w:rFonts w:ascii="Roboto" w:hAnsi="Roboto" w:hint="eastAsia"/>
                <w:sz w:val="28"/>
                <w:szCs w:val="28"/>
              </w:rPr>
              <w:t xml:space="preserve"> </w:t>
            </w:r>
            <w:r>
              <w:rPr>
                <w:rFonts w:ascii="Roboto" w:hAnsi="Roboto"/>
                <w:sz w:val="28"/>
                <w:szCs w:val="28"/>
              </w:rPr>
              <w:t xml:space="preserve">   </w:t>
            </w:r>
            <w:hyperlink r:id="rId7" w:history="1">
              <w:r w:rsidRPr="00CA747B">
                <w:rPr>
                  <w:rStyle w:val="a9"/>
                  <w:rFonts w:ascii="Roboto" w:hAnsi="Roboto"/>
                  <w:sz w:val="28"/>
                  <w:szCs w:val="28"/>
                </w:rPr>
                <w:t>https://www.youtube.com/watch?v=ALBAcjJPJGY</w:t>
              </w:r>
            </w:hyperlink>
          </w:p>
          <w:p w14:paraId="708EA7B8" w14:textId="6A0AA747" w:rsidR="00DC0BA7" w:rsidRDefault="00DC0BA7" w:rsidP="00D575B4">
            <w:pPr>
              <w:pStyle w:val="1"/>
              <w:shd w:val="clear" w:color="auto" w:fill="F9F9F9"/>
              <w:spacing w:before="0" w:beforeAutospacing="0" w:after="0" w:afterAutospacing="0"/>
              <w:rPr>
                <w:rFonts w:ascii="Roboto" w:hAnsi="Roboto"/>
                <w:sz w:val="28"/>
                <w:szCs w:val="28"/>
              </w:rPr>
            </w:pPr>
            <w:r>
              <w:rPr>
                <w:rFonts w:ascii="Roboto" w:hAnsi="Roboto"/>
                <w:sz w:val="28"/>
                <w:szCs w:val="28"/>
              </w:rPr>
              <w:t>(2)</w:t>
            </w:r>
            <w:r w:rsidR="00D575B4" w:rsidRPr="00DC0BA7">
              <w:rPr>
                <w:rFonts w:ascii="Roboto" w:hAnsi="Roboto" w:hint="eastAsia"/>
                <w:sz w:val="28"/>
                <w:szCs w:val="28"/>
              </w:rPr>
              <w:t xml:space="preserve"> </w:t>
            </w:r>
            <w:r w:rsidR="00D575B4" w:rsidRPr="00DC0BA7">
              <w:rPr>
                <w:rFonts w:ascii="Roboto" w:hAnsi="Roboto" w:hint="eastAsia"/>
                <w:sz w:val="28"/>
                <w:szCs w:val="28"/>
              </w:rPr>
              <w:t>「</w:t>
            </w:r>
            <w:r>
              <w:rPr>
                <w:rFonts w:ascii="Roboto" w:hAnsi="Roboto" w:hint="eastAsia"/>
                <w:sz w:val="28"/>
                <w:szCs w:val="28"/>
              </w:rPr>
              <w:t>非牛頓流體</w:t>
            </w:r>
            <w:r w:rsidR="00D575B4" w:rsidRPr="00DC0BA7">
              <w:rPr>
                <w:rFonts w:ascii="Roboto" w:hAnsi="Roboto"/>
                <w:sz w:val="28"/>
                <w:szCs w:val="28"/>
              </w:rPr>
              <w:t>」</w:t>
            </w:r>
          </w:p>
          <w:p w14:paraId="643E3151" w14:textId="1915A938" w:rsidR="00D575B4" w:rsidRDefault="00D575B4" w:rsidP="00825EDA">
            <w:pPr>
              <w:pStyle w:val="1"/>
              <w:shd w:val="clear" w:color="auto" w:fill="F9F9F9"/>
              <w:spacing w:before="0" w:beforeAutospacing="0" w:after="0" w:afterAutospacing="0"/>
              <w:ind w:firstLineChars="200" w:firstLine="561"/>
              <w:rPr>
                <w:rFonts w:ascii="Roboto" w:hAnsi="Roboto"/>
                <w:sz w:val="28"/>
                <w:szCs w:val="28"/>
              </w:rPr>
            </w:pPr>
            <w:r w:rsidRPr="00D575B4">
              <w:rPr>
                <w:rFonts w:ascii="Roboto" w:hAnsi="Roboto"/>
                <w:sz w:val="28"/>
                <w:szCs w:val="28"/>
              </w:rPr>
              <w:t>【中央大學】物理演示實驗－非牛頓流體</w:t>
            </w:r>
            <w:r w:rsidRPr="00D575B4">
              <w:rPr>
                <w:rFonts w:ascii="Roboto" w:hAnsi="Roboto"/>
                <w:sz w:val="28"/>
                <w:szCs w:val="28"/>
              </w:rPr>
              <w:t>(Non-Newtonian fluid )</w:t>
            </w:r>
          </w:p>
          <w:p w14:paraId="6F09958B" w14:textId="65312ABE" w:rsidR="00D575B4" w:rsidRDefault="00825EDA" w:rsidP="00D575B4">
            <w:pPr>
              <w:pStyle w:val="1"/>
              <w:shd w:val="clear" w:color="auto" w:fill="F9F9F9"/>
              <w:spacing w:before="0" w:beforeAutospacing="0" w:after="0" w:afterAutospacing="0"/>
              <w:rPr>
                <w:rFonts w:ascii="Roboto" w:hAnsi="Roboto"/>
                <w:sz w:val="28"/>
                <w:szCs w:val="28"/>
              </w:rPr>
            </w:pPr>
            <w:r>
              <w:rPr>
                <w:rFonts w:ascii="Roboto" w:hAnsi="Roboto" w:hint="eastAsia"/>
                <w:sz w:val="28"/>
                <w:szCs w:val="28"/>
              </w:rPr>
              <w:t xml:space="preserve"> </w:t>
            </w:r>
            <w:r>
              <w:rPr>
                <w:rFonts w:ascii="Roboto" w:hAnsi="Roboto"/>
                <w:sz w:val="28"/>
                <w:szCs w:val="28"/>
              </w:rPr>
              <w:t xml:space="preserve">    </w:t>
            </w:r>
            <w:hyperlink r:id="rId8" w:history="1">
              <w:r w:rsidRPr="00CA747B">
                <w:rPr>
                  <w:rStyle w:val="a9"/>
                  <w:rFonts w:ascii="Roboto" w:hAnsi="Roboto"/>
                  <w:sz w:val="28"/>
                  <w:szCs w:val="28"/>
                </w:rPr>
                <w:t>https://www.youtube.com/watch?v=B6sqBeBeO0s</w:t>
              </w:r>
            </w:hyperlink>
          </w:p>
          <w:p w14:paraId="5C546B5E" w14:textId="52EF9EC4" w:rsidR="00825EDA" w:rsidRDefault="00825EDA" w:rsidP="00D575B4">
            <w:pPr>
              <w:pStyle w:val="1"/>
              <w:shd w:val="clear" w:color="auto" w:fill="F9F9F9"/>
              <w:spacing w:before="0" w:beforeAutospacing="0" w:after="0" w:afterAutospacing="0"/>
              <w:rPr>
                <w:rFonts w:ascii="Roboto" w:hAnsi="Roboto"/>
                <w:sz w:val="28"/>
                <w:szCs w:val="28"/>
              </w:rPr>
            </w:pPr>
            <w:r>
              <w:rPr>
                <w:rFonts w:ascii="Roboto" w:hAnsi="Roboto"/>
                <w:sz w:val="28"/>
                <w:szCs w:val="28"/>
              </w:rPr>
              <w:t xml:space="preserve">(3) </w:t>
            </w:r>
            <w:r w:rsidRPr="00DC0BA7">
              <w:rPr>
                <w:rFonts w:ascii="Roboto" w:hAnsi="Roboto" w:hint="eastAsia"/>
                <w:sz w:val="28"/>
                <w:szCs w:val="28"/>
              </w:rPr>
              <w:t>「</w:t>
            </w:r>
            <w:r>
              <w:rPr>
                <w:rFonts w:ascii="Roboto" w:hAnsi="Roboto" w:hint="eastAsia"/>
                <w:sz w:val="28"/>
                <w:szCs w:val="28"/>
              </w:rPr>
              <w:t>非牛頓流體</w:t>
            </w:r>
            <w:r w:rsidRPr="00DC0BA7">
              <w:rPr>
                <w:rFonts w:ascii="Roboto" w:hAnsi="Roboto"/>
                <w:sz w:val="28"/>
                <w:szCs w:val="28"/>
              </w:rPr>
              <w:t>」</w:t>
            </w:r>
          </w:p>
          <w:p w14:paraId="557A520E" w14:textId="5051BBE0" w:rsidR="00825EDA" w:rsidRDefault="00825EDA" w:rsidP="00825EDA">
            <w:pPr>
              <w:pStyle w:val="1"/>
              <w:shd w:val="clear" w:color="auto" w:fill="F9F9F9"/>
              <w:spacing w:before="0" w:beforeAutospacing="0" w:after="0" w:afterAutospacing="0"/>
              <w:ind w:left="561" w:hangingChars="200" w:hanging="561"/>
              <w:rPr>
                <w:rFonts w:ascii="Roboto" w:hAnsi="Roboto"/>
                <w:sz w:val="28"/>
                <w:szCs w:val="28"/>
              </w:rPr>
            </w:pPr>
            <w:r>
              <w:rPr>
                <w:rFonts w:ascii="Roboto" w:hAnsi="Roboto" w:hint="eastAsia"/>
                <w:sz w:val="28"/>
                <w:szCs w:val="28"/>
              </w:rPr>
              <w:t xml:space="preserve"> </w:t>
            </w:r>
            <w:r>
              <w:rPr>
                <w:rFonts w:ascii="Roboto" w:hAnsi="Roboto"/>
                <w:sz w:val="28"/>
                <w:szCs w:val="28"/>
              </w:rPr>
              <w:t xml:space="preserve">   </w:t>
            </w:r>
            <w:r>
              <w:rPr>
                <w:rFonts w:ascii="Roboto" w:hAnsi="Roboto" w:hint="eastAsia"/>
                <w:sz w:val="28"/>
                <w:szCs w:val="28"/>
              </w:rPr>
              <w:t>維基百科</w:t>
            </w:r>
            <w:r>
              <w:rPr>
                <w:rFonts w:ascii="Roboto" w:hAnsi="Roboto"/>
                <w:sz w:val="28"/>
                <w:szCs w:val="28"/>
              </w:rPr>
              <w:t xml:space="preserve">   </w:t>
            </w:r>
            <w:hyperlink r:id="rId9" w:history="1">
              <w:r w:rsidRPr="00CA747B">
                <w:rPr>
                  <w:rStyle w:val="a9"/>
                  <w:rFonts w:ascii="Roboto" w:hAnsi="Roboto"/>
                  <w:sz w:val="28"/>
                  <w:szCs w:val="28"/>
                </w:rPr>
                <w:t>https://zh.wikipedia.org/wiki/%E9%9D%9E%E7%89%9B%E9%A0%93%E6%B5%81%E9%AB%94</w:t>
              </w:r>
            </w:hyperlink>
          </w:p>
          <w:p w14:paraId="144E50FD" w14:textId="434088FC" w:rsidR="008257B5" w:rsidRPr="0017773B" w:rsidRDefault="00677EE6" w:rsidP="008257B5">
            <w:pPr>
              <w:numPr>
                <w:ilvl w:val="0"/>
                <w:numId w:val="3"/>
              </w:numPr>
              <w:snapToGrid w:val="0"/>
              <w:spacing w:line="400" w:lineRule="exact"/>
              <w:ind w:left="476" w:rightChars="10" w:right="24" w:hanging="482"/>
              <w:jc w:val="both"/>
              <w:rPr>
                <w:rFonts w:eastAsia="標楷體" w:hint="eastAsia"/>
                <w:b/>
                <w:sz w:val="28"/>
                <w:szCs w:val="28"/>
              </w:rPr>
            </w:pPr>
            <w:r w:rsidRPr="00DA3164">
              <w:rPr>
                <w:rFonts w:eastAsia="標楷體" w:hint="eastAsia"/>
                <w:b/>
                <w:sz w:val="28"/>
                <w:szCs w:val="28"/>
              </w:rPr>
              <w:t>附件資料</w:t>
            </w:r>
            <w:r w:rsidR="00DA3164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DA3164" w:rsidRPr="00DA3164">
              <w:rPr>
                <w:rFonts w:eastAsia="標楷體" w:hint="eastAsia"/>
                <w:b/>
                <w:sz w:val="28"/>
                <w:szCs w:val="28"/>
              </w:rPr>
              <w:t>活動照片</w:t>
            </w:r>
            <w:r w:rsidR="00DA3164">
              <w:rPr>
                <w:rFonts w:ascii="標楷體" w:eastAsia="標楷體" w:hAnsi="標楷體" w:hint="eastAsia"/>
                <w:b/>
                <w:sz w:val="28"/>
                <w:szCs w:val="28"/>
              </w:rPr>
              <w:t>)</w:t>
            </w:r>
            <w:r w:rsidR="008257B5">
              <w:rPr>
                <w:rFonts w:ascii="標楷體" w:eastAsia="標楷體" w:hAnsi="標楷體"/>
                <w:b/>
                <w:sz w:val="28"/>
                <w:szCs w:val="28"/>
              </w:rPr>
              <w:t>:</w:t>
            </w:r>
          </w:p>
        </w:tc>
      </w:tr>
      <w:tr w:rsidR="00DA3164" w:rsidRPr="00D12C59" w14:paraId="6BF198AA" w14:textId="77777777" w:rsidTr="0017773B">
        <w:tblPrEx>
          <w:tblCellMar>
            <w:top w:w="0" w:type="dxa"/>
            <w:bottom w:w="0" w:type="dxa"/>
          </w:tblCellMar>
        </w:tblPrEx>
        <w:trPr>
          <w:trHeight w:val="525"/>
          <w:jc w:val="center"/>
        </w:trPr>
        <w:tc>
          <w:tcPr>
            <w:tcW w:w="10162" w:type="dxa"/>
            <w:gridSpan w:val="4"/>
            <w:shd w:val="clear" w:color="auto" w:fill="FFFFFF"/>
          </w:tcPr>
          <w:p w14:paraId="22608596" w14:textId="47D30AC6" w:rsidR="00080F1B" w:rsidRPr="00EA58E9" w:rsidRDefault="00DA3164" w:rsidP="008257B5">
            <w:pPr>
              <w:snapToGrid w:val="0"/>
              <w:spacing w:beforeLines="50" w:before="180" w:line="300" w:lineRule="auto"/>
              <w:ind w:left="185" w:rightChars="87" w:right="209"/>
              <w:jc w:val="center"/>
              <w:rPr>
                <w:rFonts w:eastAsia="標楷體" w:hint="eastAsia"/>
                <w:b/>
                <w:sz w:val="28"/>
                <w:szCs w:val="28"/>
              </w:rPr>
            </w:pPr>
            <w:r w:rsidRPr="00EA58E9">
              <w:rPr>
                <w:rFonts w:eastAsia="標楷體" w:hint="eastAsia"/>
                <w:b/>
                <w:sz w:val="28"/>
                <w:szCs w:val="28"/>
              </w:rPr>
              <w:lastRenderedPageBreak/>
              <w:t>活動照片</w:t>
            </w:r>
            <w:r>
              <w:rPr>
                <w:rFonts w:eastAsia="標楷體" w:hint="eastAsia"/>
                <w:b/>
                <w:sz w:val="28"/>
                <w:szCs w:val="28"/>
              </w:rPr>
              <w:t>一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080F1B">
              <w:rPr>
                <w:rFonts w:eastAsia="標楷體" w:hint="eastAsia"/>
                <w:b/>
                <w:sz w:val="28"/>
                <w:szCs w:val="28"/>
              </w:rPr>
              <w:t>從家政廚具</w:t>
            </w:r>
            <w:r w:rsidR="00080F1B">
              <w:rPr>
                <w:rFonts w:eastAsia="標楷體"/>
                <w:b/>
                <w:sz w:val="28"/>
                <w:szCs w:val="28"/>
              </w:rPr>
              <w:t>(</w:t>
            </w:r>
            <w:r w:rsidR="00080F1B">
              <w:rPr>
                <w:rFonts w:eastAsia="標楷體" w:hint="eastAsia"/>
                <w:b/>
                <w:sz w:val="28"/>
                <w:szCs w:val="28"/>
              </w:rPr>
              <w:t>鍋鏟</w:t>
            </w:r>
            <w:r w:rsidR="00080F1B">
              <w:rPr>
                <w:rFonts w:eastAsia="標楷體"/>
                <w:b/>
                <w:sz w:val="28"/>
                <w:szCs w:val="28"/>
              </w:rPr>
              <w:t>)</w:t>
            </w:r>
            <w:r w:rsidR="00080F1B">
              <w:rPr>
                <w:rFonts w:eastAsia="標楷體" w:hint="eastAsia"/>
                <w:b/>
                <w:sz w:val="28"/>
                <w:szCs w:val="28"/>
              </w:rPr>
              <w:t>撈取</w:t>
            </w:r>
            <w:r w:rsidR="00080F1B">
              <w:rPr>
                <w:rFonts w:eastAsia="標楷體"/>
                <w:b/>
                <w:sz w:val="28"/>
                <w:szCs w:val="28"/>
              </w:rPr>
              <w:t>(</w:t>
            </w:r>
            <w:r w:rsidR="00080F1B">
              <w:rPr>
                <w:rFonts w:eastAsia="標楷體" w:hint="eastAsia"/>
                <w:b/>
                <w:sz w:val="28"/>
                <w:szCs w:val="28"/>
              </w:rPr>
              <w:t>玉米粉水溶液</w:t>
            </w:r>
            <w:r w:rsidR="00080F1B">
              <w:rPr>
                <w:rFonts w:eastAsia="標楷體"/>
                <w:b/>
                <w:sz w:val="28"/>
                <w:szCs w:val="28"/>
              </w:rPr>
              <w:t>)</w:t>
            </w:r>
            <w:r w:rsidR="008257B5">
              <w:rPr>
                <w:rFonts w:eastAsia="標楷體" w:hint="eastAsia"/>
                <w:b/>
                <w:sz w:val="28"/>
                <w:szCs w:val="28"/>
              </w:rPr>
              <w:t>時</w:t>
            </w:r>
            <w:r w:rsidR="008257B5">
              <w:rPr>
                <w:rFonts w:eastAsia="標楷體"/>
                <w:b/>
                <w:sz w:val="28"/>
                <w:szCs w:val="28"/>
              </w:rPr>
              <w:t>,</w:t>
            </w:r>
            <w:r w:rsidR="008257B5">
              <w:rPr>
                <w:rFonts w:eastAsia="標楷體" w:hint="eastAsia"/>
                <w:b/>
                <w:sz w:val="28"/>
                <w:szCs w:val="28"/>
              </w:rPr>
              <w:t>充滿好奇的觀察中</w:t>
            </w:r>
          </w:p>
        </w:tc>
      </w:tr>
      <w:tr w:rsidR="00DA3164" w:rsidRPr="00D12C59" w14:paraId="20F5BD24" w14:textId="77777777" w:rsidTr="0017773B">
        <w:tblPrEx>
          <w:tblCellMar>
            <w:top w:w="0" w:type="dxa"/>
            <w:bottom w:w="0" w:type="dxa"/>
          </w:tblCellMar>
        </w:tblPrEx>
        <w:trPr>
          <w:trHeight w:val="525"/>
          <w:jc w:val="center"/>
        </w:trPr>
        <w:tc>
          <w:tcPr>
            <w:tcW w:w="10162" w:type="dxa"/>
            <w:gridSpan w:val="4"/>
            <w:shd w:val="clear" w:color="auto" w:fill="FFFFFF"/>
          </w:tcPr>
          <w:p w14:paraId="2E7AB569" w14:textId="005C509B" w:rsidR="00DA3164" w:rsidRDefault="00080F1B" w:rsidP="0082095B">
            <w:pPr>
              <w:snapToGrid w:val="0"/>
              <w:spacing w:beforeLines="50" w:before="180" w:line="300" w:lineRule="auto"/>
              <w:ind w:left="185" w:rightChars="87" w:right="209"/>
              <w:jc w:val="center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/>
                <w:b/>
                <w:noProof/>
                <w:sz w:val="28"/>
                <w:szCs w:val="28"/>
              </w:rPr>
              <w:drawing>
                <wp:inline distT="0" distB="0" distL="0" distR="0" wp14:anchorId="708CF4CA" wp14:editId="4032A958">
                  <wp:extent cx="5330481" cy="2974330"/>
                  <wp:effectExtent l="0" t="0" r="381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566" cy="297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1A78E" w14:textId="77777777" w:rsidR="00DA3164" w:rsidRPr="00EA58E9" w:rsidRDefault="00DA3164" w:rsidP="00DA3164">
            <w:pPr>
              <w:snapToGrid w:val="0"/>
              <w:spacing w:beforeLines="50" w:before="180" w:line="300" w:lineRule="auto"/>
              <w:ind w:rightChars="87" w:right="209"/>
              <w:rPr>
                <w:rFonts w:eastAsia="標楷體" w:hint="eastAsia"/>
                <w:b/>
                <w:sz w:val="28"/>
                <w:szCs w:val="28"/>
              </w:rPr>
            </w:pPr>
          </w:p>
        </w:tc>
      </w:tr>
      <w:tr w:rsidR="00DA3164" w:rsidRPr="00D12C59" w14:paraId="74F525C2" w14:textId="77777777" w:rsidTr="0017773B">
        <w:tblPrEx>
          <w:tblCellMar>
            <w:top w:w="0" w:type="dxa"/>
            <w:bottom w:w="0" w:type="dxa"/>
          </w:tblCellMar>
        </w:tblPrEx>
        <w:trPr>
          <w:trHeight w:val="525"/>
          <w:jc w:val="center"/>
        </w:trPr>
        <w:tc>
          <w:tcPr>
            <w:tcW w:w="10162" w:type="dxa"/>
            <w:gridSpan w:val="4"/>
            <w:shd w:val="clear" w:color="auto" w:fill="FFFFFF"/>
          </w:tcPr>
          <w:p w14:paraId="0E65DDA8" w14:textId="36DBEF2A" w:rsidR="00DA3164" w:rsidRPr="00EA58E9" w:rsidRDefault="00DA3164" w:rsidP="0082095B">
            <w:pPr>
              <w:snapToGrid w:val="0"/>
              <w:spacing w:beforeLines="50" w:before="180" w:line="300" w:lineRule="auto"/>
              <w:ind w:left="185" w:rightChars="87" w:right="209"/>
              <w:jc w:val="center"/>
              <w:rPr>
                <w:rFonts w:eastAsia="標楷體" w:hint="eastAsia"/>
                <w:b/>
                <w:sz w:val="28"/>
                <w:szCs w:val="28"/>
              </w:rPr>
            </w:pPr>
            <w:r w:rsidRPr="00EA58E9">
              <w:rPr>
                <w:rFonts w:eastAsia="標楷體" w:hint="eastAsia"/>
                <w:b/>
                <w:sz w:val="28"/>
                <w:szCs w:val="28"/>
              </w:rPr>
              <w:lastRenderedPageBreak/>
              <w:t>活動照片</w:t>
            </w:r>
            <w:r>
              <w:rPr>
                <w:rFonts w:eastAsia="標楷體" w:hint="eastAsia"/>
                <w:b/>
                <w:sz w:val="28"/>
                <w:szCs w:val="28"/>
              </w:rPr>
              <w:t>二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8257B5">
              <w:rPr>
                <w:rFonts w:ascii="標楷體" w:eastAsia="標楷體" w:hAnsi="標楷體" w:hint="eastAsia"/>
                <w:b/>
                <w:sz w:val="28"/>
                <w:szCs w:val="28"/>
              </w:rPr>
              <w:t>使用</w:t>
            </w:r>
            <w:r w:rsidR="008257B5">
              <w:rPr>
                <w:rFonts w:ascii="標楷體" w:eastAsia="標楷體" w:hAnsi="標楷體"/>
                <w:b/>
                <w:sz w:val="28"/>
                <w:szCs w:val="28"/>
              </w:rPr>
              <w:t>(</w:t>
            </w:r>
            <w:r w:rsidR="008257B5">
              <w:rPr>
                <w:rFonts w:ascii="標楷體" w:eastAsia="標楷體" w:hAnsi="標楷體" w:hint="eastAsia"/>
                <w:b/>
                <w:sz w:val="28"/>
                <w:szCs w:val="28"/>
              </w:rPr>
              <w:t>生活科技科</w:t>
            </w:r>
            <w:r w:rsidR="008257B5">
              <w:rPr>
                <w:rFonts w:ascii="標楷體" w:eastAsia="標楷體" w:hAnsi="標楷體"/>
                <w:b/>
                <w:sz w:val="28"/>
                <w:szCs w:val="28"/>
              </w:rPr>
              <w:t>)</w:t>
            </w:r>
            <w:r w:rsidR="008257B5">
              <w:rPr>
                <w:rFonts w:ascii="標楷體" w:eastAsia="標楷體" w:hAnsi="標楷體" w:hint="eastAsia"/>
                <w:b/>
                <w:sz w:val="28"/>
                <w:szCs w:val="28"/>
              </w:rPr>
              <w:t>手工具</w:t>
            </w:r>
            <w:r w:rsidR="008257B5">
              <w:rPr>
                <w:rFonts w:ascii="標楷體" w:eastAsia="標楷體" w:hAnsi="標楷體"/>
                <w:b/>
                <w:sz w:val="28"/>
                <w:szCs w:val="28"/>
              </w:rPr>
              <w:t>(</w:t>
            </w:r>
            <w:r w:rsidR="008257B5">
              <w:rPr>
                <w:rFonts w:ascii="標楷體" w:eastAsia="標楷體" w:hAnsi="標楷體" w:hint="eastAsia"/>
                <w:b/>
                <w:sz w:val="28"/>
                <w:szCs w:val="28"/>
              </w:rPr>
              <w:t>木槌</w:t>
            </w:r>
            <w:r w:rsidR="008257B5">
              <w:rPr>
                <w:rFonts w:ascii="標楷體" w:eastAsia="標楷體" w:hAnsi="標楷體"/>
                <w:b/>
                <w:sz w:val="28"/>
                <w:szCs w:val="28"/>
              </w:rPr>
              <w:t>)</w:t>
            </w:r>
            <w:r w:rsidR="008D56CD">
              <w:rPr>
                <w:rFonts w:ascii="標楷體" w:eastAsia="標楷體" w:hAnsi="標楷體" w:hint="eastAsia"/>
                <w:b/>
                <w:sz w:val="28"/>
                <w:szCs w:val="28"/>
              </w:rPr>
              <w:t>檢查</w:t>
            </w:r>
            <w:r w:rsidR="008D56CD">
              <w:rPr>
                <w:rFonts w:ascii="標楷體" w:eastAsia="標楷體" w:hAnsi="標楷體"/>
                <w:b/>
                <w:sz w:val="28"/>
                <w:szCs w:val="28"/>
              </w:rPr>
              <w:t>(</w:t>
            </w:r>
            <w:r w:rsidR="008D56CD">
              <w:rPr>
                <w:rFonts w:ascii="標楷體" w:eastAsia="標楷體" w:hAnsi="標楷體" w:hint="eastAsia"/>
                <w:b/>
                <w:sz w:val="28"/>
                <w:szCs w:val="28"/>
              </w:rPr>
              <w:t>成功</w:t>
            </w:r>
            <w:r w:rsidR="008D56CD">
              <w:rPr>
                <w:rFonts w:ascii="標楷體" w:eastAsia="標楷體" w:hAnsi="標楷體"/>
                <w:b/>
                <w:sz w:val="28"/>
                <w:szCs w:val="28"/>
              </w:rPr>
              <w:t>)</w:t>
            </w:r>
            <w:r w:rsidR="008D56CD">
              <w:rPr>
                <w:rFonts w:ascii="標楷體" w:eastAsia="標楷體" w:hAnsi="標楷體" w:hint="eastAsia"/>
                <w:b/>
                <w:sz w:val="28"/>
                <w:szCs w:val="28"/>
              </w:rPr>
              <w:t>的作品中</w:t>
            </w:r>
          </w:p>
        </w:tc>
      </w:tr>
      <w:tr w:rsidR="008257B5" w:rsidRPr="00D12C59" w14:paraId="42629115" w14:textId="77777777" w:rsidTr="0017773B">
        <w:tblPrEx>
          <w:tblCellMar>
            <w:top w:w="0" w:type="dxa"/>
            <w:bottom w:w="0" w:type="dxa"/>
          </w:tblCellMar>
        </w:tblPrEx>
        <w:trPr>
          <w:trHeight w:val="525"/>
          <w:jc w:val="center"/>
        </w:trPr>
        <w:tc>
          <w:tcPr>
            <w:tcW w:w="10162" w:type="dxa"/>
            <w:gridSpan w:val="4"/>
            <w:shd w:val="clear" w:color="auto" w:fill="FFFFFF"/>
          </w:tcPr>
          <w:p w14:paraId="79E7883D" w14:textId="7BB6EFC8" w:rsidR="008257B5" w:rsidRPr="00EA58E9" w:rsidRDefault="008257B5" w:rsidP="0082095B">
            <w:pPr>
              <w:snapToGrid w:val="0"/>
              <w:spacing w:beforeLines="50" w:before="180" w:line="300" w:lineRule="auto"/>
              <w:ind w:left="185" w:rightChars="87" w:right="209"/>
              <w:jc w:val="center"/>
              <w:rPr>
                <w:rFonts w:eastAsia="標楷體" w:hint="eastAsia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3419B502" wp14:editId="3AEF2DD3">
                  <wp:extent cx="6284685" cy="3534125"/>
                  <wp:effectExtent l="0" t="0" r="190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8270" cy="356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6785D" w14:textId="77777777" w:rsidR="005D30D1" w:rsidRPr="005D30D1" w:rsidRDefault="005D30D1" w:rsidP="00573C9F">
      <w:pPr>
        <w:spacing w:line="700" w:lineRule="exact"/>
        <w:rPr>
          <w:rFonts w:ascii="標楷體" w:eastAsia="標楷體" w:hAnsi="標楷體" w:hint="eastAsia"/>
          <w:sz w:val="28"/>
          <w:szCs w:val="28"/>
        </w:rPr>
      </w:pPr>
    </w:p>
    <w:sectPr w:rsidR="005D30D1" w:rsidRPr="005D30D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0A8C1" w14:textId="77777777" w:rsidR="00D75533" w:rsidRDefault="00D75533" w:rsidP="001A646B">
      <w:r>
        <w:separator/>
      </w:r>
    </w:p>
  </w:endnote>
  <w:endnote w:type="continuationSeparator" w:id="0">
    <w:p w14:paraId="29693FE6" w14:textId="77777777" w:rsidR="00D75533" w:rsidRDefault="00D75533" w:rsidP="001A6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2010601000101010101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69EE5" w14:textId="77777777" w:rsidR="00D75533" w:rsidRDefault="00D75533" w:rsidP="001A646B">
      <w:r>
        <w:separator/>
      </w:r>
    </w:p>
  </w:footnote>
  <w:footnote w:type="continuationSeparator" w:id="0">
    <w:p w14:paraId="3A374AED" w14:textId="77777777" w:rsidR="00D75533" w:rsidRDefault="00D75533" w:rsidP="001A6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76862"/>
    <w:multiLevelType w:val="hybridMultilevel"/>
    <w:tmpl w:val="26D07502"/>
    <w:lvl w:ilvl="0" w:tplc="C466F68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A472B64"/>
    <w:multiLevelType w:val="hybridMultilevel"/>
    <w:tmpl w:val="D0EA225C"/>
    <w:lvl w:ilvl="0" w:tplc="E48445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375452BD"/>
    <w:multiLevelType w:val="hybridMultilevel"/>
    <w:tmpl w:val="AE627D26"/>
    <w:lvl w:ilvl="0" w:tplc="0BAC13FC">
      <w:start w:val="1"/>
      <w:numFmt w:val="bullet"/>
      <w:lvlText w:val=""/>
      <w:lvlJc w:val="left"/>
      <w:pPr>
        <w:tabs>
          <w:tab w:val="num" w:pos="851"/>
        </w:tabs>
        <w:ind w:left="851" w:hanging="39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848288C"/>
    <w:multiLevelType w:val="hybridMultilevel"/>
    <w:tmpl w:val="A8622372"/>
    <w:lvl w:ilvl="0" w:tplc="206AE9B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7129766C"/>
    <w:multiLevelType w:val="hybridMultilevel"/>
    <w:tmpl w:val="1C5C71E0"/>
    <w:lvl w:ilvl="0" w:tplc="9D02C592">
      <w:start w:val="1"/>
      <w:numFmt w:val="taiwaneseCountingThousand"/>
      <w:suff w:val="nothing"/>
      <w:lvlText w:val="%1、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49B4124"/>
    <w:multiLevelType w:val="hybridMultilevel"/>
    <w:tmpl w:val="254E7BF6"/>
    <w:lvl w:ilvl="0" w:tplc="2040BEF6">
      <w:start w:val="1"/>
      <w:numFmt w:val="decimal"/>
      <w:lvlText w:val="%1."/>
      <w:lvlJc w:val="left"/>
      <w:pPr>
        <w:tabs>
          <w:tab w:val="num" w:pos="545"/>
        </w:tabs>
        <w:ind w:left="54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5"/>
        </w:tabs>
        <w:ind w:left="114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5"/>
        </w:tabs>
        <w:ind w:left="162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5"/>
        </w:tabs>
        <w:ind w:left="210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5"/>
        </w:tabs>
        <w:ind w:left="258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5"/>
        </w:tabs>
        <w:ind w:left="306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5"/>
        </w:tabs>
        <w:ind w:left="354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5"/>
        </w:tabs>
        <w:ind w:left="402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5"/>
        </w:tabs>
        <w:ind w:left="4505" w:hanging="4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46B"/>
    <w:rsid w:val="00002543"/>
    <w:rsid w:val="000066A5"/>
    <w:rsid w:val="00023A22"/>
    <w:rsid w:val="000414F2"/>
    <w:rsid w:val="00042BC4"/>
    <w:rsid w:val="00043F79"/>
    <w:rsid w:val="00067B76"/>
    <w:rsid w:val="00080F1B"/>
    <w:rsid w:val="000932D3"/>
    <w:rsid w:val="000A6E73"/>
    <w:rsid w:val="000C2806"/>
    <w:rsid w:val="000C43DD"/>
    <w:rsid w:val="000E074E"/>
    <w:rsid w:val="000E1123"/>
    <w:rsid w:val="00133B37"/>
    <w:rsid w:val="00134642"/>
    <w:rsid w:val="00142CCF"/>
    <w:rsid w:val="00155BD1"/>
    <w:rsid w:val="00157B32"/>
    <w:rsid w:val="0017773B"/>
    <w:rsid w:val="001A646B"/>
    <w:rsid w:val="001E0BAE"/>
    <w:rsid w:val="001E60F9"/>
    <w:rsid w:val="00201811"/>
    <w:rsid w:val="002178DE"/>
    <w:rsid w:val="00281844"/>
    <w:rsid w:val="0028566B"/>
    <w:rsid w:val="002A3B2C"/>
    <w:rsid w:val="002D2D4D"/>
    <w:rsid w:val="002F73D8"/>
    <w:rsid w:val="00310025"/>
    <w:rsid w:val="00316FF5"/>
    <w:rsid w:val="00334339"/>
    <w:rsid w:val="00340DFC"/>
    <w:rsid w:val="00354999"/>
    <w:rsid w:val="003576F0"/>
    <w:rsid w:val="003779B8"/>
    <w:rsid w:val="00380098"/>
    <w:rsid w:val="003A55B1"/>
    <w:rsid w:val="003A6CE6"/>
    <w:rsid w:val="003A74C8"/>
    <w:rsid w:val="003B00FF"/>
    <w:rsid w:val="003D7C0B"/>
    <w:rsid w:val="004202A4"/>
    <w:rsid w:val="004216EF"/>
    <w:rsid w:val="00430F6B"/>
    <w:rsid w:val="00431532"/>
    <w:rsid w:val="00451CD4"/>
    <w:rsid w:val="0045274E"/>
    <w:rsid w:val="0045730B"/>
    <w:rsid w:val="00486093"/>
    <w:rsid w:val="004913F6"/>
    <w:rsid w:val="004F3512"/>
    <w:rsid w:val="005172A0"/>
    <w:rsid w:val="005238AF"/>
    <w:rsid w:val="00573C9F"/>
    <w:rsid w:val="00575454"/>
    <w:rsid w:val="005A1026"/>
    <w:rsid w:val="005D30D1"/>
    <w:rsid w:val="005D4168"/>
    <w:rsid w:val="005E4ED1"/>
    <w:rsid w:val="00622C26"/>
    <w:rsid w:val="00673BD9"/>
    <w:rsid w:val="00677EE6"/>
    <w:rsid w:val="00680C8D"/>
    <w:rsid w:val="006816A2"/>
    <w:rsid w:val="0068370E"/>
    <w:rsid w:val="00684E39"/>
    <w:rsid w:val="006A5685"/>
    <w:rsid w:val="006E3C7A"/>
    <w:rsid w:val="006F17D3"/>
    <w:rsid w:val="00715717"/>
    <w:rsid w:val="00720912"/>
    <w:rsid w:val="00721EDE"/>
    <w:rsid w:val="007415C2"/>
    <w:rsid w:val="00770335"/>
    <w:rsid w:val="007A1079"/>
    <w:rsid w:val="007A5340"/>
    <w:rsid w:val="007D33B9"/>
    <w:rsid w:val="007D4F0D"/>
    <w:rsid w:val="0082095B"/>
    <w:rsid w:val="008257B5"/>
    <w:rsid w:val="00825EDA"/>
    <w:rsid w:val="00872836"/>
    <w:rsid w:val="00890BD9"/>
    <w:rsid w:val="008C0F4D"/>
    <w:rsid w:val="008C4B7D"/>
    <w:rsid w:val="008D56CD"/>
    <w:rsid w:val="009007E5"/>
    <w:rsid w:val="009009A3"/>
    <w:rsid w:val="00911D6D"/>
    <w:rsid w:val="0092315A"/>
    <w:rsid w:val="00926472"/>
    <w:rsid w:val="00980ED1"/>
    <w:rsid w:val="009D19DC"/>
    <w:rsid w:val="009D2A54"/>
    <w:rsid w:val="009D5DDE"/>
    <w:rsid w:val="009E1C52"/>
    <w:rsid w:val="009F396B"/>
    <w:rsid w:val="00A908EE"/>
    <w:rsid w:val="00AC5B22"/>
    <w:rsid w:val="00AD1C01"/>
    <w:rsid w:val="00B1429C"/>
    <w:rsid w:val="00B51B7B"/>
    <w:rsid w:val="00BB6CED"/>
    <w:rsid w:val="00BF0D83"/>
    <w:rsid w:val="00C05E37"/>
    <w:rsid w:val="00C06BEE"/>
    <w:rsid w:val="00C70135"/>
    <w:rsid w:val="00C70D2D"/>
    <w:rsid w:val="00C86745"/>
    <w:rsid w:val="00CA01F3"/>
    <w:rsid w:val="00CD042B"/>
    <w:rsid w:val="00D1084C"/>
    <w:rsid w:val="00D10C35"/>
    <w:rsid w:val="00D42E77"/>
    <w:rsid w:val="00D575B4"/>
    <w:rsid w:val="00D75533"/>
    <w:rsid w:val="00DA3164"/>
    <w:rsid w:val="00DB3EAC"/>
    <w:rsid w:val="00DC05FD"/>
    <w:rsid w:val="00DC0BA7"/>
    <w:rsid w:val="00DC3E0A"/>
    <w:rsid w:val="00E0686B"/>
    <w:rsid w:val="00E12009"/>
    <w:rsid w:val="00E16AFA"/>
    <w:rsid w:val="00E31896"/>
    <w:rsid w:val="00E45A79"/>
    <w:rsid w:val="00E67E97"/>
    <w:rsid w:val="00EB36AE"/>
    <w:rsid w:val="00EB4B33"/>
    <w:rsid w:val="00ED459C"/>
    <w:rsid w:val="00ED460A"/>
    <w:rsid w:val="00EE0AFF"/>
    <w:rsid w:val="00EE349A"/>
    <w:rsid w:val="00EF7F41"/>
    <w:rsid w:val="00F21800"/>
    <w:rsid w:val="00F44730"/>
    <w:rsid w:val="00FB5299"/>
    <w:rsid w:val="00FC0A03"/>
    <w:rsid w:val="00FC2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B2ED270"/>
  <w15:chartTrackingRefBased/>
  <w15:docId w15:val="{5D4BD8C8-73C9-BC49-9B9D-6488E0FB2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5EDA"/>
    <w:rPr>
      <w:rFonts w:ascii="新細明體" w:hAnsi="新細明體" w:cs="新細明體"/>
      <w:sz w:val="24"/>
      <w:szCs w:val="24"/>
    </w:rPr>
  </w:style>
  <w:style w:type="paragraph" w:styleId="1">
    <w:name w:val="heading 1"/>
    <w:basedOn w:val="a"/>
    <w:link w:val="10"/>
    <w:uiPriority w:val="9"/>
    <w:qFormat/>
    <w:rsid w:val="00DC0BA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6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1A646B"/>
    <w:rPr>
      <w:kern w:val="2"/>
    </w:rPr>
  </w:style>
  <w:style w:type="paragraph" w:styleId="a5">
    <w:name w:val="footer"/>
    <w:basedOn w:val="a"/>
    <w:link w:val="a6"/>
    <w:uiPriority w:val="99"/>
    <w:unhideWhenUsed/>
    <w:rsid w:val="001A6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1A646B"/>
    <w:rPr>
      <w:kern w:val="2"/>
    </w:rPr>
  </w:style>
  <w:style w:type="paragraph" w:styleId="Web">
    <w:name w:val="Normal (Web)"/>
    <w:basedOn w:val="a"/>
    <w:uiPriority w:val="99"/>
    <w:semiHidden/>
    <w:unhideWhenUsed/>
    <w:rsid w:val="00316FF5"/>
    <w:pPr>
      <w:spacing w:before="100" w:beforeAutospacing="1" w:after="100" w:afterAutospacing="1"/>
    </w:pPr>
  </w:style>
  <w:style w:type="paragraph" w:customStyle="1" w:styleId="Default">
    <w:name w:val="Default"/>
    <w:rsid w:val="00BB6CE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table" w:styleId="a7">
    <w:name w:val="Table Grid"/>
    <w:basedOn w:val="a1"/>
    <w:rsid w:val="00430F6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44730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DC0BA7"/>
    <w:rPr>
      <w:rFonts w:ascii="新細明體" w:hAnsi="新細明體" w:cs="新細明體"/>
      <w:b/>
      <w:bCs/>
      <w:kern w:val="36"/>
      <w:sz w:val="48"/>
      <w:szCs w:val="48"/>
    </w:rPr>
  </w:style>
  <w:style w:type="character" w:styleId="a9">
    <w:name w:val="Hyperlink"/>
    <w:basedOn w:val="a0"/>
    <w:uiPriority w:val="99"/>
    <w:unhideWhenUsed/>
    <w:rsid w:val="00DC0BA7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DC0BA7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CD04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7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45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16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198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9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76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849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5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6sqBeBeO0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LBAcjJPJG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zh.wikipedia.org/wiki/%E9%9D%9E%E7%89%9B%E9%A0%93%E6%B5%81%E9%AB%94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200</Words>
  <Characters>1142</Characters>
  <Application>Microsoft Office Word</Application>
  <DocSecurity>0</DocSecurity>
  <Lines>9</Lines>
  <Paragraphs>2</Paragraphs>
  <ScaleCrop>false</ScaleCrop>
  <Company>Hakka</Company>
  <LinksUpToDate>false</LinksUpToDate>
  <CharactersWithSpaces>1340</CharactersWithSpaces>
  <SharedDoc>false</SharedDoc>
  <HLinks>
    <vt:vector size="18" baseType="variant">
      <vt:variant>
        <vt:i4>7077936</vt:i4>
      </vt:variant>
      <vt:variant>
        <vt:i4>6</vt:i4>
      </vt:variant>
      <vt:variant>
        <vt:i4>0</vt:i4>
      </vt:variant>
      <vt:variant>
        <vt:i4>5</vt:i4>
      </vt:variant>
      <vt:variant>
        <vt:lpwstr>https://zh.wikipedia.org/wiki/%E9%9D%9E%E7%89%9B%E9%A0%93%E6%B5%81%E9%AB%94</vt:lpwstr>
      </vt:variant>
      <vt:variant>
        <vt:lpwstr/>
      </vt:variant>
      <vt:variant>
        <vt:i4>2621489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https://www.youtube.com/watch?v=B6sqBeBeO0s</vt:lpwstr>
      </vt:variant>
      <vt:variant>
        <vt:lpwstr/>
      </vt:variant>
      <vt:variant>
        <vt:i4>3080239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https://www.youtube.com/watch?v=ALBAcjJPJGY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活動成果報告書格式：（請用A4繕打）【範例】</dc:title>
  <dc:subject/>
  <dc:creator>6124_雷小燕</dc:creator>
  <cp:keywords/>
  <dc:description/>
  <cp:lastModifiedBy>Wang Sone</cp:lastModifiedBy>
  <cp:revision>12</cp:revision>
  <dcterms:created xsi:type="dcterms:W3CDTF">2021-10-28T11:45:00Z</dcterms:created>
  <dcterms:modified xsi:type="dcterms:W3CDTF">2021-10-28T12:03:00Z</dcterms:modified>
</cp:coreProperties>
</file>