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8F72" w14:textId="77777777" w:rsidR="00BE39DD" w:rsidRDefault="00BE39DD" w:rsidP="00A85195">
      <w:pPr>
        <w:jc w:val="center"/>
        <w:rPr>
          <w:rFonts w:ascii="思源黑體 Heavy" w:eastAsia="思源黑體 Heavy" w:hAnsi="思源黑體 Heavy"/>
          <w:sz w:val="32"/>
        </w:rPr>
      </w:pPr>
    </w:p>
    <w:p w14:paraId="18699EA4" w14:textId="5CA8FF64" w:rsidR="00E51384" w:rsidRPr="00E40B06" w:rsidRDefault="00BE39DD" w:rsidP="00A85195">
      <w:pPr>
        <w:jc w:val="center"/>
        <w:rPr>
          <w:rFonts w:ascii="思源黑體 Heavy" w:eastAsia="思源黑體 Heavy" w:hAnsi="思源黑體 Heavy"/>
          <w:sz w:val="32"/>
        </w:rPr>
      </w:pPr>
      <w:r>
        <w:rPr>
          <w:rFonts w:ascii="思源黑體 Heavy" w:eastAsia="思源黑體 Heavy" w:hAnsi="思源黑體 Heavy" w:hint="eastAsia"/>
          <w:sz w:val="32"/>
        </w:rPr>
        <w:t>顏色米克斯-</w:t>
      </w:r>
      <w:r>
        <w:rPr>
          <w:rFonts w:ascii="思源黑體 Heavy" w:eastAsia="思源黑體 Heavy" w:hAnsi="思源黑體 Heavy"/>
          <w:sz w:val="32"/>
        </w:rPr>
        <w:t>-</w:t>
      </w:r>
      <w:bookmarkStart w:id="0" w:name="_GoBack"/>
      <w:bookmarkEnd w:id="0"/>
      <w:r w:rsidR="00E40B06" w:rsidRPr="00E40B06">
        <w:rPr>
          <w:rFonts w:ascii="思源黑體 Heavy" w:eastAsia="思源黑體 Heavy" w:hAnsi="思源黑體 Heavy" w:hint="eastAsia"/>
          <w:sz w:val="32"/>
        </w:rPr>
        <w:t>神奇小鏡 ，一探究竟</w:t>
      </w:r>
    </w:p>
    <w:p w14:paraId="69371C94" w14:textId="5AC332AD" w:rsidR="00E51384" w:rsidRPr="00A85195" w:rsidRDefault="00E40B06" w:rsidP="00A85195">
      <w:pPr>
        <w:ind w:firstLine="480"/>
        <w:rPr>
          <w:rFonts w:ascii="思源黑體 Heavy" w:eastAsia="思源黑體 Heavy" w:hAnsi="思源黑體 Heavy" w:cs="Arial"/>
          <w:spacing w:val="3"/>
          <w:sz w:val="27"/>
          <w:szCs w:val="27"/>
        </w:rPr>
      </w:pPr>
      <w:r>
        <w:rPr>
          <w:rFonts w:ascii="思源黑體 Heavy" w:eastAsia="思源黑體 Heavy" w:hAnsi="思源黑體 Heavy" w:hint="eastAsia"/>
          <w:noProof/>
          <w:sz w:val="26"/>
          <w:szCs w:val="26"/>
          <w:shd w:val="clear" w:color="auto" w:fill="FFFFFF"/>
        </w:rPr>
        <w:drawing>
          <wp:anchor distT="0" distB="0" distL="114300" distR="114300" simplePos="0" relativeHeight="251658240" behindDoc="1" locked="0" layoutInCell="1" allowOverlap="1" wp14:anchorId="096BD365" wp14:editId="7FFD0DA8">
            <wp:simplePos x="0" y="0"/>
            <wp:positionH relativeFrom="margin">
              <wp:align>right</wp:align>
            </wp:positionH>
            <wp:positionV relativeFrom="paragraph">
              <wp:posOffset>78412</wp:posOffset>
            </wp:positionV>
            <wp:extent cx="2322724" cy="2314903"/>
            <wp:effectExtent l="0" t="0" r="190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a:extLst>
                        <a:ext uri="{BEBA8EAE-BF5A-486C-A8C5-ECC9F3942E4B}">
                          <a14:imgProps xmlns:a14="http://schemas.microsoft.com/office/drawing/2010/main">
                            <a14:imgLayer r:embed="rId8">
                              <a14:imgEffect>
                                <a14:artisticMarker/>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22724" cy="2314903"/>
                    </a:xfrm>
                    <a:prstGeom prst="roundRect">
                      <a:avLst>
                        <a:gd name="adj" fmla="val 8594"/>
                      </a:avLst>
                    </a:prstGeom>
                    <a:solidFill>
                      <a:srgbClr val="FFFFFF">
                        <a:shade val="85000"/>
                      </a:srgbClr>
                    </a:solid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sidR="00F4713A" w:rsidRPr="00F4713A">
        <w:rPr>
          <w:rFonts w:ascii="思源黑體 Heavy" w:eastAsia="思源黑體 Heavy" w:hAnsi="思源黑體 Heavy" w:hint="eastAsia"/>
        </w:rPr>
        <w:t>相信你也看過這樣的神奇書籍，竟然需要</w:t>
      </w:r>
      <w:r w:rsidR="00F4713A" w:rsidRPr="00F4713A">
        <w:rPr>
          <w:rFonts w:ascii="思源黑體 Heavy" w:eastAsia="思源黑體 Heavy" w:hAnsi="思源黑體 Heavy" w:cs="Arial"/>
          <w:spacing w:val="3"/>
          <w:sz w:val="27"/>
          <w:szCs w:val="27"/>
        </w:rPr>
        <w:t>「神奇小鏡」</w:t>
      </w:r>
      <w:r w:rsidR="00F4713A" w:rsidRPr="00A85195">
        <w:rPr>
          <w:rFonts w:ascii="思源黑體 Heavy" w:eastAsia="思源黑體 Heavy" w:hAnsi="思源黑體 Heavy" w:cs="Arial" w:hint="eastAsia"/>
          <w:spacing w:val="3"/>
          <w:szCs w:val="24"/>
        </w:rPr>
        <w:t>才能探索其中內容 ，但是</w:t>
      </w:r>
      <w:r w:rsidR="007878C7" w:rsidRPr="00F4713A">
        <w:rPr>
          <w:rFonts w:ascii="思源黑體 Heavy" w:eastAsia="思源黑體 Heavy" w:hAnsi="思源黑體 Heavy" w:hint="eastAsia"/>
        </w:rPr>
        <w:t>你知道嗎！早在1934年，Georges Tcherkessof就創作出Tout change一書，裏頭並附上了紅藍濾鏡，讓你探索其中的奧秘。</w:t>
      </w:r>
      <w:r w:rsidR="007878C7" w:rsidRPr="00F4713A">
        <w:rPr>
          <w:rFonts w:ascii="思源黑體 Heavy" w:eastAsia="思源黑體 Heavy" w:hAnsi="思源黑體 Heavy" w:cs="Arial"/>
          <w:spacing w:val="3"/>
          <w:sz w:val="27"/>
          <w:szCs w:val="27"/>
        </w:rPr>
        <w:t>「濾鏡」</w:t>
      </w:r>
      <w:r w:rsidR="007878C7" w:rsidRPr="00A85195">
        <w:rPr>
          <w:rFonts w:ascii="思源黑體 Heavy" w:eastAsia="思源黑體 Heavy" w:hAnsi="思源黑體 Heavy" w:cs="Arial" w:hint="eastAsia"/>
          <w:spacing w:val="3"/>
          <w:szCs w:val="24"/>
        </w:rPr>
        <w:t>這</w:t>
      </w:r>
      <w:r w:rsidR="007878C7" w:rsidRPr="00A85195">
        <w:rPr>
          <w:rFonts w:ascii="思源黑體 Heavy" w:eastAsia="思源黑體 Heavy" w:hAnsi="思源黑體 Heavy" w:cs="Arial"/>
          <w:spacing w:val="3"/>
          <w:szCs w:val="24"/>
        </w:rPr>
        <w:t>兩字，你第一個想到的是什麼呢？</w:t>
      </w:r>
      <w:r w:rsidR="007878C7" w:rsidRPr="00A85195">
        <w:rPr>
          <w:rFonts w:ascii="思源黑體 Heavy" w:eastAsia="思源黑體 Heavy" w:hAnsi="思源黑體 Heavy" w:cs="Arial" w:hint="eastAsia"/>
          <w:spacing w:val="3"/>
          <w:szCs w:val="24"/>
        </w:rPr>
        <w:t>這把</w:t>
      </w:r>
      <w:r w:rsidR="007878C7" w:rsidRPr="00A85195">
        <w:rPr>
          <w:rFonts w:ascii="思源黑體 Heavy" w:eastAsia="思源黑體 Heavy" w:hAnsi="思源黑體 Heavy" w:cs="Arial"/>
          <w:spacing w:val="3"/>
          <w:szCs w:val="24"/>
        </w:rPr>
        <w:t>「神奇小鏡」</w:t>
      </w:r>
      <w:r w:rsidR="007878C7" w:rsidRPr="00A85195">
        <w:rPr>
          <w:rFonts w:ascii="思源黑體 Heavy" w:eastAsia="思源黑體 Heavy" w:hAnsi="思源黑體 Heavy" w:cs="Arial" w:hint="eastAsia"/>
          <w:spacing w:val="3"/>
          <w:szCs w:val="24"/>
        </w:rPr>
        <w:t>的作用是如何形成的呢？又是如何找到隱身的秘密呢？</w:t>
      </w:r>
    </w:p>
    <w:p w14:paraId="51AD4595" w14:textId="47DEB160" w:rsidR="004232A9" w:rsidRPr="00A85195" w:rsidRDefault="007878C7" w:rsidP="00F4713A">
      <w:pPr>
        <w:ind w:firstLine="480"/>
        <w:rPr>
          <w:rFonts w:ascii="思源黑體 Heavy" w:eastAsia="思源黑體 Heavy" w:hAnsi="思源黑體 Heavy"/>
          <w:szCs w:val="24"/>
          <w:shd w:val="clear" w:color="auto" w:fill="FFFFFF"/>
        </w:rPr>
      </w:pPr>
      <w:r w:rsidRPr="00F4713A">
        <w:rPr>
          <w:rFonts w:ascii="思源黑體 Heavy" w:eastAsia="思源黑體 Heavy" w:hAnsi="思源黑體 Heavy" w:hint="eastAsia"/>
        </w:rPr>
        <w:t>紅、藍、綠</w:t>
      </w:r>
      <w:r w:rsidR="00F4713A">
        <w:rPr>
          <w:rFonts w:ascii="思源黑體 Heavy" w:eastAsia="思源黑體 Heavy" w:hAnsi="思源黑體 Heavy" w:hint="eastAsia"/>
        </w:rPr>
        <w:t>為</w:t>
      </w:r>
      <w:r w:rsidR="004232A9" w:rsidRPr="00F4713A">
        <w:rPr>
          <w:rFonts w:ascii="思源黑體 Heavy" w:eastAsia="思源黑體 Heavy" w:hAnsi="思源黑體 Heavy" w:hint="eastAsia"/>
        </w:rPr>
        <w:t>光的三原色，</w:t>
      </w:r>
      <w:r w:rsidR="004232A9" w:rsidRPr="00A85195">
        <w:rPr>
          <w:rFonts w:ascii="思源黑體 Heavy" w:eastAsia="思源黑體 Heavy" w:hAnsi="思源黑體 Heavy" w:hint="eastAsia"/>
          <w:szCs w:val="24"/>
        </w:rPr>
        <w:t>當光線照射</w:t>
      </w:r>
      <w:r w:rsidR="004232A9" w:rsidRPr="00A85195">
        <w:rPr>
          <w:rFonts w:ascii="思源黑體 Heavy" w:eastAsia="思源黑體 Heavy" w:hAnsi="思源黑體 Heavy" w:hint="eastAsia"/>
          <w:szCs w:val="24"/>
          <w:shd w:val="clear" w:color="auto" w:fill="FFFFFF"/>
        </w:rPr>
        <w:t>無色的透明物體</w:t>
      </w:r>
      <w:r w:rsidR="00A85195">
        <w:rPr>
          <w:rFonts w:ascii="思源黑體 Heavy" w:eastAsia="思源黑體 Heavy" w:hAnsi="思源黑體 Heavy" w:hint="eastAsia"/>
          <w:szCs w:val="24"/>
          <w:shd w:val="clear" w:color="auto" w:fill="FFFFFF"/>
        </w:rPr>
        <w:t>，則</w:t>
      </w:r>
      <w:r w:rsidR="004232A9" w:rsidRPr="00A85195">
        <w:rPr>
          <w:rFonts w:ascii="思源黑體 Heavy" w:eastAsia="思源黑體 Heavy" w:hAnsi="思源黑體 Heavy" w:hint="eastAsia"/>
          <w:szCs w:val="24"/>
          <w:shd w:val="clear" w:color="auto" w:fill="FFFFFF"/>
        </w:rPr>
        <w:t>能透過的光線和照射的光源顏色相同</w:t>
      </w:r>
      <w:r w:rsidR="00A85195">
        <w:rPr>
          <w:rFonts w:ascii="思源黑體 Heavy" w:eastAsia="思源黑體 Heavy" w:hAnsi="思源黑體 Heavy" w:hint="eastAsia"/>
          <w:szCs w:val="24"/>
          <w:shd w:val="clear" w:color="auto" w:fill="FFFFFF"/>
        </w:rPr>
        <w:t>；</w:t>
      </w:r>
      <w:r w:rsidR="004232A9" w:rsidRPr="00A85195">
        <w:rPr>
          <w:rFonts w:ascii="思源黑體 Heavy" w:eastAsia="思源黑體 Heavy" w:hAnsi="思源黑體 Heavy" w:hint="eastAsia"/>
          <w:szCs w:val="24"/>
          <w:shd w:val="clear" w:color="auto" w:fill="FFFFFF"/>
        </w:rPr>
        <w:t>有色的透明物體吸收本身所具有的顏色以外的光，而僅讓與本身顏色相同的光透過。</w:t>
      </w:r>
    </w:p>
    <w:p w14:paraId="7F535093" w14:textId="77777777" w:rsidR="004232A9" w:rsidRPr="00F4713A" w:rsidRDefault="004232A9" w:rsidP="00F4713A">
      <w:pPr>
        <w:ind w:firstLine="48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rPr>
        <w:t>但若是在不透明的色紙上照光，則會發現</w:t>
      </w:r>
      <w:r w:rsidRPr="00F4713A">
        <w:rPr>
          <w:rFonts w:ascii="思源黑體 Heavy" w:eastAsia="思源黑體 Heavy" w:hAnsi="思源黑體 Heavy" w:hint="eastAsia"/>
          <w:sz w:val="26"/>
          <w:szCs w:val="26"/>
          <w:shd w:val="clear" w:color="auto" w:fill="FFFFFF"/>
        </w:rPr>
        <w:t>照射光源若不是白色，則僅相同色光的色紙呈現原有顏色，其餘色紙顏色均成黑色。如下表：</w:t>
      </w:r>
    </w:p>
    <w:tbl>
      <w:tblPr>
        <w:tblStyle w:val="2"/>
        <w:tblW w:w="0" w:type="auto"/>
        <w:tblLook w:val="04A0" w:firstRow="1" w:lastRow="0" w:firstColumn="1" w:lastColumn="0" w:noHBand="0" w:noVBand="1"/>
      </w:tblPr>
      <w:tblGrid>
        <w:gridCol w:w="2074"/>
        <w:gridCol w:w="2074"/>
        <w:gridCol w:w="2074"/>
        <w:gridCol w:w="2074"/>
      </w:tblGrid>
      <w:tr w:rsidR="00F4713A" w:rsidRPr="00F4713A" w14:paraId="1D671BD1" w14:textId="77777777" w:rsidTr="00F47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3A470360" w14:textId="77777777" w:rsidR="004232A9" w:rsidRPr="00F4713A" w:rsidRDefault="004232A9">
            <w:pPr>
              <w:rPr>
                <w:rFonts w:ascii="思源黑體 Heavy" w:eastAsia="思源黑體 Heavy" w:hAnsi="思源黑體 Heavy"/>
                <w:sz w:val="26"/>
                <w:szCs w:val="26"/>
                <w:shd w:val="clear" w:color="auto" w:fill="FFFFFF"/>
              </w:rPr>
            </w:pPr>
          </w:p>
        </w:tc>
        <w:tc>
          <w:tcPr>
            <w:tcW w:w="2074" w:type="dxa"/>
          </w:tcPr>
          <w:p w14:paraId="515949F9" w14:textId="77777777" w:rsidR="004232A9" w:rsidRPr="00F4713A" w:rsidRDefault="004232A9">
            <w:pPr>
              <w:cnfStyle w:val="100000000000" w:firstRow="1"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紅色光</w:t>
            </w:r>
          </w:p>
        </w:tc>
        <w:tc>
          <w:tcPr>
            <w:tcW w:w="2074" w:type="dxa"/>
          </w:tcPr>
          <w:p w14:paraId="6977B5F6" w14:textId="77777777" w:rsidR="004232A9" w:rsidRPr="00F4713A" w:rsidRDefault="004232A9">
            <w:pPr>
              <w:cnfStyle w:val="100000000000" w:firstRow="1"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藍色光</w:t>
            </w:r>
          </w:p>
        </w:tc>
        <w:tc>
          <w:tcPr>
            <w:tcW w:w="2074" w:type="dxa"/>
          </w:tcPr>
          <w:p w14:paraId="308C9CC6" w14:textId="77777777" w:rsidR="004232A9" w:rsidRPr="00F4713A" w:rsidRDefault="004232A9">
            <w:pPr>
              <w:cnfStyle w:val="100000000000" w:firstRow="1"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綠色光</w:t>
            </w:r>
          </w:p>
        </w:tc>
      </w:tr>
      <w:tr w:rsidR="00F4713A" w:rsidRPr="00F4713A" w14:paraId="5A4D20CC" w14:textId="77777777" w:rsidTr="00F47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17A2EA22" w14:textId="77777777" w:rsidR="004232A9" w:rsidRPr="00F4713A" w:rsidRDefault="004232A9">
            <w:pPr>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白色物體</w:t>
            </w:r>
          </w:p>
        </w:tc>
        <w:tc>
          <w:tcPr>
            <w:tcW w:w="2074" w:type="dxa"/>
          </w:tcPr>
          <w:p w14:paraId="5FFCDF95"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FF0000"/>
                <w:sz w:val="26"/>
                <w:szCs w:val="26"/>
                <w:shd w:val="clear" w:color="auto" w:fill="FFFFFF"/>
              </w:rPr>
              <w:t>紅</w:t>
            </w:r>
          </w:p>
        </w:tc>
        <w:tc>
          <w:tcPr>
            <w:tcW w:w="2074" w:type="dxa"/>
          </w:tcPr>
          <w:p w14:paraId="031A510B"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00B0F0"/>
                <w:sz w:val="26"/>
                <w:szCs w:val="26"/>
                <w:shd w:val="clear" w:color="auto" w:fill="FFFFFF"/>
              </w:rPr>
              <w:t>藍</w:t>
            </w:r>
          </w:p>
        </w:tc>
        <w:tc>
          <w:tcPr>
            <w:tcW w:w="2074" w:type="dxa"/>
          </w:tcPr>
          <w:p w14:paraId="23A3B46B"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70AD47" w:themeColor="accent6"/>
                <w:sz w:val="26"/>
                <w:szCs w:val="26"/>
                <w:shd w:val="clear" w:color="auto" w:fill="FFFFFF"/>
              </w:rPr>
              <w:t>綠</w:t>
            </w:r>
          </w:p>
        </w:tc>
      </w:tr>
      <w:tr w:rsidR="00F4713A" w:rsidRPr="00F4713A" w14:paraId="554A1B1F" w14:textId="77777777" w:rsidTr="00F4713A">
        <w:tc>
          <w:tcPr>
            <w:cnfStyle w:val="001000000000" w:firstRow="0" w:lastRow="0" w:firstColumn="1" w:lastColumn="0" w:oddVBand="0" w:evenVBand="0" w:oddHBand="0" w:evenHBand="0" w:firstRowFirstColumn="0" w:firstRowLastColumn="0" w:lastRowFirstColumn="0" w:lastRowLastColumn="0"/>
            <w:tcW w:w="2074" w:type="dxa"/>
          </w:tcPr>
          <w:p w14:paraId="5BF01E3B" w14:textId="77777777" w:rsidR="004232A9" w:rsidRPr="00F4713A" w:rsidRDefault="004232A9">
            <w:pPr>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紅色物體</w:t>
            </w:r>
          </w:p>
        </w:tc>
        <w:tc>
          <w:tcPr>
            <w:tcW w:w="2074" w:type="dxa"/>
          </w:tcPr>
          <w:p w14:paraId="25C49B65"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FF0000"/>
                <w:sz w:val="26"/>
                <w:szCs w:val="26"/>
                <w:shd w:val="clear" w:color="auto" w:fill="FFFFFF"/>
              </w:rPr>
              <w:t>紅</w:t>
            </w:r>
          </w:p>
        </w:tc>
        <w:tc>
          <w:tcPr>
            <w:tcW w:w="2074" w:type="dxa"/>
          </w:tcPr>
          <w:p w14:paraId="028A42FE"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c>
          <w:tcPr>
            <w:tcW w:w="2074" w:type="dxa"/>
          </w:tcPr>
          <w:p w14:paraId="0D38C0D3"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r>
      <w:tr w:rsidR="00F4713A" w:rsidRPr="00F4713A" w14:paraId="7C6DE39C" w14:textId="77777777" w:rsidTr="00F47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16FF5523" w14:textId="77777777" w:rsidR="004232A9" w:rsidRPr="00F4713A" w:rsidRDefault="004232A9">
            <w:pPr>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藍色物體</w:t>
            </w:r>
          </w:p>
        </w:tc>
        <w:tc>
          <w:tcPr>
            <w:tcW w:w="2074" w:type="dxa"/>
          </w:tcPr>
          <w:p w14:paraId="5C71E4F2"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c>
          <w:tcPr>
            <w:tcW w:w="2074" w:type="dxa"/>
          </w:tcPr>
          <w:p w14:paraId="186911D3"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00B0F0"/>
                <w:sz w:val="26"/>
                <w:szCs w:val="26"/>
                <w:shd w:val="clear" w:color="auto" w:fill="FFFFFF"/>
              </w:rPr>
              <w:t>藍</w:t>
            </w:r>
          </w:p>
        </w:tc>
        <w:tc>
          <w:tcPr>
            <w:tcW w:w="2074" w:type="dxa"/>
          </w:tcPr>
          <w:p w14:paraId="11DD9370" w14:textId="77777777" w:rsidR="004232A9" w:rsidRPr="00F4713A" w:rsidRDefault="00F4713A">
            <w:pPr>
              <w:cnfStyle w:val="000000100000" w:firstRow="0" w:lastRow="0" w:firstColumn="0" w:lastColumn="0" w:oddVBand="0" w:evenVBand="0" w:oddHBand="1"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r>
      <w:tr w:rsidR="00F4713A" w:rsidRPr="00F4713A" w14:paraId="04DBAC54" w14:textId="77777777" w:rsidTr="00F4713A">
        <w:tc>
          <w:tcPr>
            <w:cnfStyle w:val="001000000000" w:firstRow="0" w:lastRow="0" w:firstColumn="1" w:lastColumn="0" w:oddVBand="0" w:evenVBand="0" w:oddHBand="0" w:evenHBand="0" w:firstRowFirstColumn="0" w:firstRowLastColumn="0" w:lastRowFirstColumn="0" w:lastRowLastColumn="0"/>
            <w:tcW w:w="2074" w:type="dxa"/>
          </w:tcPr>
          <w:p w14:paraId="1EC1D328" w14:textId="77777777" w:rsidR="004232A9" w:rsidRPr="00F4713A" w:rsidRDefault="004232A9">
            <w:pPr>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lastRenderedPageBreak/>
              <w:t>綠色物體</w:t>
            </w:r>
          </w:p>
        </w:tc>
        <w:tc>
          <w:tcPr>
            <w:tcW w:w="2074" w:type="dxa"/>
          </w:tcPr>
          <w:p w14:paraId="0CCE6633"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c>
          <w:tcPr>
            <w:tcW w:w="2074" w:type="dxa"/>
          </w:tcPr>
          <w:p w14:paraId="65335CA3"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sz w:val="26"/>
                <w:szCs w:val="26"/>
                <w:shd w:val="clear" w:color="auto" w:fill="FFFFFF"/>
              </w:rPr>
              <w:t>黑</w:t>
            </w:r>
          </w:p>
        </w:tc>
        <w:tc>
          <w:tcPr>
            <w:tcW w:w="2074" w:type="dxa"/>
          </w:tcPr>
          <w:p w14:paraId="7E75B633" w14:textId="77777777" w:rsidR="004232A9" w:rsidRPr="00F4713A" w:rsidRDefault="00F4713A">
            <w:pPr>
              <w:cnfStyle w:val="000000000000" w:firstRow="0" w:lastRow="0" w:firstColumn="0" w:lastColumn="0" w:oddVBand="0" w:evenVBand="0" w:oddHBand="0" w:evenHBand="0" w:firstRowFirstColumn="0" w:firstRowLastColumn="0" w:lastRowFirstColumn="0" w:lastRowLastColumn="0"/>
              <w:rPr>
                <w:rFonts w:ascii="思源黑體 Heavy" w:eastAsia="思源黑體 Heavy" w:hAnsi="思源黑體 Heavy"/>
                <w:sz w:val="26"/>
                <w:szCs w:val="26"/>
                <w:shd w:val="clear" w:color="auto" w:fill="FFFFFF"/>
              </w:rPr>
            </w:pPr>
            <w:r w:rsidRPr="00F4713A">
              <w:rPr>
                <w:rFonts w:ascii="思源黑體 Heavy" w:eastAsia="思源黑體 Heavy" w:hAnsi="思源黑體 Heavy" w:hint="eastAsia"/>
                <w:color w:val="70AD47" w:themeColor="accent6"/>
                <w:sz w:val="26"/>
                <w:szCs w:val="26"/>
                <w:shd w:val="clear" w:color="auto" w:fill="FFFFFF"/>
              </w:rPr>
              <w:t>綠</w:t>
            </w:r>
          </w:p>
        </w:tc>
      </w:tr>
    </w:tbl>
    <w:p w14:paraId="7A6ED845" w14:textId="1A87344A" w:rsidR="004232A9" w:rsidRPr="00A85195" w:rsidRDefault="00F4713A" w:rsidP="00A85195">
      <w:pPr>
        <w:ind w:firstLine="482"/>
        <w:rPr>
          <w:rFonts w:ascii="思源黑體 Heavy" w:eastAsia="思源黑體 Heavy" w:hAnsi="思源黑體 Heavy" w:cs="Arial"/>
          <w:spacing w:val="3"/>
          <w:szCs w:val="24"/>
        </w:rPr>
      </w:pPr>
      <w:r w:rsidRPr="00A85195">
        <w:rPr>
          <w:rFonts w:ascii="思源黑體 Heavy" w:eastAsia="思源黑體 Heavy" w:hAnsi="思源黑體 Heavy" w:cs="Arial" w:hint="eastAsia"/>
          <w:spacing w:val="3"/>
          <w:szCs w:val="24"/>
        </w:rPr>
        <w:t>瞭解光與顏色的</w:t>
      </w:r>
      <w:r w:rsidR="00E51384" w:rsidRPr="00A85195">
        <w:rPr>
          <w:rFonts w:ascii="思源黑體 Heavy" w:eastAsia="思源黑體 Heavy" w:hAnsi="思源黑體 Heavy" w:cs="Arial" w:hint="eastAsia"/>
          <w:spacing w:val="3"/>
          <w:szCs w:val="24"/>
        </w:rPr>
        <w:t>關係</w:t>
      </w:r>
      <w:r w:rsidRPr="00A85195">
        <w:rPr>
          <w:rFonts w:ascii="思源黑體 Heavy" w:eastAsia="思源黑體 Heavy" w:hAnsi="思源黑體 Heavy" w:cs="Arial" w:hint="eastAsia"/>
          <w:spacing w:val="3"/>
          <w:szCs w:val="24"/>
        </w:rPr>
        <w:t>後，</w:t>
      </w:r>
      <w:r w:rsidR="00A85195" w:rsidRPr="00A85195">
        <w:rPr>
          <w:rFonts w:ascii="思源黑體 Heavy" w:eastAsia="思源黑體 Heavy" w:hAnsi="思源黑體 Heavy" w:cs="Arial" w:hint="eastAsia"/>
          <w:spacing w:val="3"/>
          <w:szCs w:val="24"/>
        </w:rPr>
        <w:t>藉</w:t>
      </w:r>
      <w:r w:rsidRPr="00A85195">
        <w:rPr>
          <w:rFonts w:ascii="思源黑體 Heavy" w:eastAsia="思源黑體 Heavy" w:hAnsi="思源黑體 Heavy" w:cs="Arial" w:hint="eastAsia"/>
          <w:spacing w:val="3"/>
          <w:szCs w:val="24"/>
        </w:rPr>
        <w:t>由不同顏色的</w:t>
      </w:r>
      <w:r w:rsidRPr="00A85195">
        <w:rPr>
          <w:rFonts w:ascii="思源黑體 Heavy" w:eastAsia="思源黑體 Heavy" w:hAnsi="思源黑體 Heavy" w:cs="Arial"/>
          <w:spacing w:val="3"/>
          <w:szCs w:val="24"/>
        </w:rPr>
        <w:t>「神奇小鏡」</w:t>
      </w:r>
      <w:r w:rsidRPr="00A85195">
        <w:rPr>
          <w:rFonts w:ascii="思源黑體 Heavy" w:eastAsia="思源黑體 Heavy" w:hAnsi="思源黑體 Heavy" w:cs="Arial" w:hint="eastAsia"/>
          <w:spacing w:val="3"/>
          <w:szCs w:val="24"/>
        </w:rPr>
        <w:t>就能一探究竟</w:t>
      </w:r>
      <w:r w:rsidR="00A85195" w:rsidRPr="00A85195">
        <w:rPr>
          <w:rFonts w:ascii="思源黑體 Heavy" w:eastAsia="思源黑體 Heavy" w:hAnsi="思源黑體 Heavy" w:cs="Arial" w:hint="eastAsia"/>
          <w:spacing w:val="3"/>
          <w:szCs w:val="24"/>
        </w:rPr>
        <w:t>圖畫</w:t>
      </w:r>
      <w:r w:rsidRPr="00A85195">
        <w:rPr>
          <w:rFonts w:ascii="思源黑體 Heavy" w:eastAsia="思源黑體 Heavy" w:hAnsi="思源黑體 Heavy" w:cs="Arial" w:hint="eastAsia"/>
          <w:spacing w:val="3"/>
          <w:szCs w:val="24"/>
        </w:rPr>
        <w:t>裏頭</w:t>
      </w:r>
      <w:r w:rsidRPr="00FB35EB">
        <w:rPr>
          <w:rFonts w:ascii="思源黑體 Heavy" w:eastAsia="思源黑體 Heavy" w:hAnsi="思源黑體 Heavy" w:cs="Arial" w:hint="eastAsia"/>
          <w:spacing w:val="3"/>
          <w:szCs w:val="24"/>
        </w:rPr>
        <w:t>所藏的秘</w:t>
      </w:r>
      <w:r w:rsidRPr="00A85195">
        <w:rPr>
          <w:rFonts w:ascii="思源黑體 Heavy" w:eastAsia="思源黑體 Heavy" w:hAnsi="思源黑體 Heavy" w:cs="Arial" w:hint="eastAsia"/>
          <w:spacing w:val="3"/>
          <w:szCs w:val="24"/>
        </w:rPr>
        <w:t>密啦！</w:t>
      </w:r>
    </w:p>
    <w:p w14:paraId="59996024" w14:textId="77777777" w:rsidR="00A85195" w:rsidRPr="00FB35EB" w:rsidRDefault="00A85195" w:rsidP="00E51384">
      <w:pPr>
        <w:pStyle w:val="Web"/>
        <w:shd w:val="clear" w:color="auto" w:fill="FFFFFF"/>
        <w:spacing w:before="120" w:beforeAutospacing="0" w:after="240" w:afterAutospacing="0"/>
        <w:rPr>
          <w:rFonts w:ascii="思源黑體 Heavy" w:eastAsia="思源黑體 Heavy" w:hAnsi="思源黑體 Heavy" w:cs="Arial"/>
          <w:spacing w:val="3"/>
          <w:kern w:val="2"/>
          <w:sz w:val="32"/>
          <w:szCs w:val="32"/>
        </w:rPr>
      </w:pPr>
      <w:r w:rsidRPr="00FB35EB">
        <w:rPr>
          <w:rFonts w:ascii="思源黑體 Heavy" w:eastAsia="思源黑體 Heavy" w:hAnsi="思源黑體 Heavy" w:cs="Arial" w:hint="eastAsia"/>
          <w:spacing w:val="3"/>
          <w:kern w:val="2"/>
          <w:sz w:val="32"/>
          <w:szCs w:val="32"/>
        </w:rPr>
        <w:t>原理</w:t>
      </w:r>
    </w:p>
    <w:p w14:paraId="09CBE72D" w14:textId="13FCCB47" w:rsidR="00A85195" w:rsidRPr="00FB35EB" w:rsidRDefault="00FB35EB" w:rsidP="00E51384">
      <w:pPr>
        <w:pStyle w:val="Web"/>
        <w:shd w:val="clear" w:color="auto" w:fill="FFFFFF"/>
        <w:spacing w:before="120" w:beforeAutospacing="0" w:after="240" w:afterAutospacing="0"/>
        <w:rPr>
          <w:rFonts w:ascii="思源黑體 Heavy" w:eastAsia="思源黑體 Heavy" w:hAnsi="思源黑體 Heavy" w:cs="Arial"/>
          <w:spacing w:val="3"/>
          <w:kern w:val="2"/>
        </w:rPr>
      </w:pPr>
      <w:r w:rsidRPr="00FB35EB">
        <w:rPr>
          <w:rFonts w:ascii="思源黑體 Heavy" w:eastAsia="思源黑體 Heavy" w:hAnsi="思源黑體 Heavy" w:cs="Arial" w:hint="eastAsia"/>
          <w:spacing w:val="3"/>
          <w:kern w:val="2"/>
        </w:rPr>
        <w:t>一、</w:t>
      </w:r>
      <w:r w:rsidR="00A85195" w:rsidRPr="00FB35EB">
        <w:rPr>
          <w:rFonts w:ascii="思源黑體 Heavy" w:eastAsia="思源黑體 Heavy" w:hAnsi="思源黑體 Heavy" w:cs="Arial"/>
          <w:b/>
          <w:bCs/>
          <w:spacing w:val="3"/>
          <w:kern w:val="2"/>
        </w:rPr>
        <w:t>三原色光模式（RGB color model</w:t>
      </w:r>
      <w:r w:rsidR="00A85195" w:rsidRPr="00FB35EB">
        <w:rPr>
          <w:rFonts w:ascii="思源黑體 Heavy" w:eastAsia="思源黑體 Heavy" w:hAnsi="思源黑體 Heavy" w:cs="Arial" w:hint="eastAsia"/>
          <w:b/>
          <w:bCs/>
          <w:spacing w:val="3"/>
          <w:kern w:val="2"/>
        </w:rPr>
        <w:t>）</w:t>
      </w:r>
      <w:r w:rsidR="00A85195" w:rsidRPr="00FB35EB">
        <w:rPr>
          <w:rFonts w:ascii="思源黑體 Heavy" w:eastAsia="思源黑體 Heavy" w:hAnsi="思源黑體 Heavy" w:cs="Arial"/>
          <w:spacing w:val="3"/>
          <w:kern w:val="2"/>
        </w:rPr>
        <w:t>，是一種加色模型，將</w:t>
      </w:r>
      <w:r w:rsidR="00A85195" w:rsidRPr="00FB35EB">
        <w:rPr>
          <w:rFonts w:ascii="思源黑體 Heavy" w:eastAsia="思源黑體 Heavy" w:hAnsi="思源黑體 Heavy" w:cs="Arial"/>
          <w:b/>
          <w:bCs/>
          <w:spacing w:val="3"/>
          <w:kern w:val="2"/>
        </w:rPr>
        <w:t>紅（Red）</w:t>
      </w:r>
      <w:r w:rsidR="00A85195" w:rsidRPr="00FB35EB">
        <w:rPr>
          <w:rFonts w:ascii="思源黑體 Heavy" w:eastAsia="思源黑體 Heavy" w:hAnsi="思源黑體 Heavy" w:cs="Arial"/>
          <w:spacing w:val="3"/>
          <w:kern w:val="2"/>
        </w:rPr>
        <w:t>、</w:t>
      </w:r>
      <w:r w:rsidR="00A85195" w:rsidRPr="00FB35EB">
        <w:rPr>
          <w:rFonts w:ascii="思源黑體 Heavy" w:eastAsia="思源黑體 Heavy" w:hAnsi="思源黑體 Heavy" w:cs="Arial"/>
          <w:b/>
          <w:bCs/>
          <w:spacing w:val="3"/>
          <w:kern w:val="2"/>
        </w:rPr>
        <w:t>綠（Green）</w:t>
      </w:r>
      <w:r w:rsidR="00A85195" w:rsidRPr="00FB35EB">
        <w:rPr>
          <w:rFonts w:ascii="思源黑體 Heavy" w:eastAsia="思源黑體 Heavy" w:hAnsi="思源黑體 Heavy" w:cs="Arial"/>
          <w:spacing w:val="3"/>
          <w:kern w:val="2"/>
        </w:rPr>
        <w:t>、</w:t>
      </w:r>
      <w:r w:rsidR="00A85195" w:rsidRPr="00FB35EB">
        <w:rPr>
          <w:rFonts w:ascii="思源黑體 Heavy" w:eastAsia="思源黑體 Heavy" w:hAnsi="思源黑體 Heavy" w:cs="Arial"/>
          <w:b/>
          <w:bCs/>
          <w:spacing w:val="3"/>
          <w:kern w:val="2"/>
        </w:rPr>
        <w:t>藍（Blue）</w:t>
      </w:r>
      <w:r w:rsidR="00A85195" w:rsidRPr="00FB35EB">
        <w:rPr>
          <w:rFonts w:ascii="思源黑體 Heavy" w:eastAsia="思源黑體 Heavy" w:hAnsi="思源黑體 Heavy" w:cs="Arial"/>
          <w:spacing w:val="3"/>
          <w:kern w:val="2"/>
        </w:rPr>
        <w:t>三原色的色光以不同的比例相加混色，以合成產生各種色彩光。</w:t>
      </w:r>
    </w:p>
    <w:p w14:paraId="76F1AA89" w14:textId="08A9D764" w:rsidR="00E51384" w:rsidRPr="00FB35EB" w:rsidRDefault="00FB35EB" w:rsidP="00E51384">
      <w:pPr>
        <w:pStyle w:val="Web"/>
        <w:shd w:val="clear" w:color="auto" w:fill="FFFFFF"/>
        <w:spacing w:before="120" w:beforeAutospacing="0" w:after="240" w:afterAutospacing="0"/>
        <w:rPr>
          <w:rFonts w:ascii="思源黑體 Heavy" w:eastAsia="思源黑體 Heavy" w:hAnsi="思源黑體 Heavy" w:cstheme="minorBidi"/>
          <w:kern w:val="2"/>
          <w:szCs w:val="22"/>
        </w:rPr>
      </w:pPr>
      <w:r w:rsidRPr="00FB35EB">
        <w:rPr>
          <w:rFonts w:ascii="思源黑體 Heavy" w:eastAsia="思源黑體 Heavy" w:hAnsi="思源黑體 Heavy" w:cstheme="minorBidi" w:hint="eastAsia"/>
          <w:kern w:val="2"/>
          <w:szCs w:val="22"/>
        </w:rPr>
        <w:t>二、</w:t>
      </w:r>
      <w:r w:rsidR="00E51384" w:rsidRPr="00FB35EB">
        <w:rPr>
          <w:rFonts w:ascii="思源黑體 Heavy" w:eastAsia="思源黑體 Heavy" w:hAnsi="思源黑體 Heavy" w:cstheme="minorBidi"/>
          <w:kern w:val="2"/>
          <w:szCs w:val="22"/>
        </w:rPr>
        <w:t>三原色的原理不是出於物理原因，而是由於生理原因造成的。人的眼睛內有幾種辨別顏色的錐形感光細胞，分別對黃綠色、綠色和藍紫色（或稱靛色）的光最敏感（波長分別為564、534和420奈米），如果辨別黃綠色的細胞受到的刺激略大於辨別綠色的細胞，人的感覺是黃色；如果辨別黃綠色的細胞受到的刺激大大高於辨別綠色的細胞，人的感覺是紅色。雖然三種細胞並不是分別對紅色、綠色和藍色最敏感，但這三種光可以分別對三種錐形細胞產生刺激。</w:t>
      </w:r>
    </w:p>
    <w:p w14:paraId="30285104" w14:textId="40CB1C8A" w:rsidR="00E51384" w:rsidRPr="00FB35EB" w:rsidRDefault="00FB35EB" w:rsidP="00E51384">
      <w:pPr>
        <w:pStyle w:val="Web"/>
        <w:shd w:val="clear" w:color="auto" w:fill="FFFFFF"/>
        <w:spacing w:before="120" w:beforeAutospacing="0" w:after="240" w:afterAutospacing="0"/>
        <w:rPr>
          <w:rFonts w:ascii="思源黑體 Heavy" w:eastAsia="思源黑體 Heavy" w:hAnsi="思源黑體 Heavy" w:cstheme="minorBidi"/>
          <w:kern w:val="2"/>
          <w:szCs w:val="22"/>
        </w:rPr>
      </w:pPr>
      <w:r>
        <w:rPr>
          <w:rFonts w:ascii="Arial" w:hAnsi="Arial" w:cs="Arial" w:hint="eastAsia"/>
          <w:color w:val="202122"/>
        </w:rPr>
        <w:t xml:space="preserve">    </w:t>
      </w:r>
      <w:r w:rsidR="00E51384" w:rsidRPr="00FB35EB">
        <w:rPr>
          <w:rFonts w:ascii="思源黑體 Heavy" w:eastAsia="思源黑體 Heavy" w:hAnsi="思源黑體 Heavy" w:cstheme="minorBidi"/>
          <w:kern w:val="2"/>
          <w:szCs w:val="22"/>
        </w:rPr>
        <w:t>不同的生物眼中辨別顏色的細胞並不相同，例如鳥類眼中有四種分別對不同波長光線敏感的細胞，而一般哺乳動物只有兩種，所以對它們來說只有兩種原色光。</w:t>
      </w:r>
    </w:p>
    <w:p w14:paraId="15B8DB0D" w14:textId="3177A30F" w:rsidR="00E51384" w:rsidRPr="00FB35EB" w:rsidRDefault="00FB35EB" w:rsidP="00E51384">
      <w:pPr>
        <w:pStyle w:val="Web"/>
        <w:shd w:val="clear" w:color="auto" w:fill="FFFFFF"/>
        <w:spacing w:before="120" w:beforeAutospacing="0" w:after="240" w:afterAutospacing="0"/>
        <w:rPr>
          <w:rFonts w:ascii="思源黑體 Heavy" w:eastAsia="思源黑體 Heavy" w:hAnsi="思源黑體 Heavy" w:cstheme="minorBidi"/>
          <w:kern w:val="2"/>
          <w:szCs w:val="22"/>
        </w:rPr>
      </w:pPr>
      <w:r>
        <w:rPr>
          <w:rFonts w:ascii="Arial" w:hAnsi="Arial" w:cs="Arial" w:hint="eastAsia"/>
          <w:color w:val="202122"/>
        </w:rPr>
        <w:lastRenderedPageBreak/>
        <w:t xml:space="preserve">    </w:t>
      </w:r>
      <w:r w:rsidR="00E51384" w:rsidRPr="00FB35EB">
        <w:rPr>
          <w:rFonts w:ascii="思源黑體 Heavy" w:eastAsia="思源黑體 Heavy" w:hAnsi="思源黑體 Heavy" w:cstheme="minorBidi"/>
          <w:kern w:val="2"/>
          <w:szCs w:val="22"/>
        </w:rPr>
        <w:t>既然「三原色的原理不是出於物理原因，而是由於生理原因造成的」，那麼前段所說的「用三種原色的光以不同的比例加和到一起，形成各種顏色的光」顯然就不大合適。使用三原色並不足以重現所有的色彩，準確地說法應該是「將三原色光以不同的比例複合後，對人的眼睛可以形成與各種頻率的可見光等效的色覺。」只有那些在三原色的色度所定義的顏色三角內的顏色，才可以利用三原色的光以非負量相加混合得到。</w:t>
      </w:r>
    </w:p>
    <w:p w14:paraId="6FB837F8" w14:textId="2FAD024D" w:rsidR="00E51384" w:rsidRPr="00FB35EB" w:rsidRDefault="00FB35EB" w:rsidP="00E51384">
      <w:pPr>
        <w:pStyle w:val="Web"/>
        <w:shd w:val="clear" w:color="auto" w:fill="FFFFFF"/>
        <w:spacing w:before="120" w:beforeAutospacing="0" w:after="240" w:afterAutospacing="0"/>
        <w:rPr>
          <w:rFonts w:ascii="思源黑體 Heavy" w:eastAsia="思源黑體 Heavy" w:hAnsi="思源黑體 Heavy" w:cstheme="minorBidi"/>
          <w:kern w:val="2"/>
          <w:szCs w:val="22"/>
        </w:rPr>
      </w:pPr>
      <w:r>
        <w:rPr>
          <w:rFonts w:ascii="Arial" w:hAnsi="Arial" w:cs="Arial" w:hint="eastAsia"/>
          <w:color w:val="202122"/>
        </w:rPr>
        <w:t xml:space="preserve">    </w:t>
      </w:r>
      <w:r w:rsidR="00E51384" w:rsidRPr="00FB35EB">
        <w:rPr>
          <w:rFonts w:ascii="思源黑體 Heavy" w:eastAsia="思源黑體 Heavy" w:hAnsi="思源黑體 Heavy" w:cstheme="minorBidi"/>
          <w:kern w:val="2"/>
          <w:szCs w:val="22"/>
        </w:rPr>
        <w:t>例如，紅光與綠光按某種比例複合，對三種錐狀細胞刺激後產生的色覺可與眼睛對單純的黃光的色覺等效。但決不能認為紅光與綠光按某種比例複合後生成黃光，或黃光是由紅光和綠光複合而成的。</w:t>
      </w:r>
    </w:p>
    <w:p w14:paraId="3A0B2F61" w14:textId="77777777" w:rsidR="00E51384" w:rsidRPr="00E51384" w:rsidRDefault="00E51384" w:rsidP="00F4713A">
      <w:pPr>
        <w:ind w:firstLine="480"/>
        <w:rPr>
          <w:rFonts w:ascii="思源黑體 Heavy" w:eastAsia="思源黑體 Heavy" w:hAnsi="思源黑體 Heavy"/>
          <w:sz w:val="26"/>
          <w:szCs w:val="26"/>
          <w:shd w:val="clear" w:color="auto" w:fill="FFFFFF"/>
        </w:rPr>
      </w:pPr>
    </w:p>
    <w:sectPr w:rsidR="00E51384" w:rsidRPr="00E51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CD7A7" w14:textId="77777777" w:rsidR="00E369E4" w:rsidRDefault="00E369E4" w:rsidP="00BE39DD">
      <w:r>
        <w:separator/>
      </w:r>
    </w:p>
  </w:endnote>
  <w:endnote w:type="continuationSeparator" w:id="0">
    <w:p w14:paraId="4329BD14" w14:textId="77777777" w:rsidR="00E369E4" w:rsidRDefault="00E369E4" w:rsidP="00BE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思源黑體 Heavy">
    <w:altName w:val="微軟正黑體"/>
    <w:panose1 w:val="00000000000000000000"/>
    <w:charset w:val="88"/>
    <w:family w:val="swiss"/>
    <w:notTrueType/>
    <w:pitch w:val="variable"/>
    <w:sig w:usb0="30000287" w:usb1="2BDF3C10" w:usb2="00000016" w:usb3="00000000" w:csb0="003A01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0D64D" w14:textId="77777777" w:rsidR="00E369E4" w:rsidRDefault="00E369E4" w:rsidP="00BE39DD">
      <w:r>
        <w:separator/>
      </w:r>
    </w:p>
  </w:footnote>
  <w:footnote w:type="continuationSeparator" w:id="0">
    <w:p w14:paraId="1021D6F3" w14:textId="77777777" w:rsidR="00E369E4" w:rsidRDefault="00E369E4" w:rsidP="00BE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C7"/>
    <w:rsid w:val="004232A9"/>
    <w:rsid w:val="007878C7"/>
    <w:rsid w:val="00A85195"/>
    <w:rsid w:val="00BE39DD"/>
    <w:rsid w:val="00E259CF"/>
    <w:rsid w:val="00E369E4"/>
    <w:rsid w:val="00E40B06"/>
    <w:rsid w:val="00E51384"/>
    <w:rsid w:val="00F4713A"/>
    <w:rsid w:val="00FB3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3EE1"/>
  <w15:chartTrackingRefBased/>
  <w15:docId w15:val="{D6CCBB72-6609-4FA2-87BB-10C793DB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F471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4">
    <w:name w:val="Hyperlink"/>
    <w:basedOn w:val="a0"/>
    <w:uiPriority w:val="99"/>
    <w:semiHidden/>
    <w:unhideWhenUsed/>
    <w:rsid w:val="00E51384"/>
    <w:rPr>
      <w:color w:val="0000FF"/>
      <w:u w:val="single"/>
    </w:rPr>
  </w:style>
  <w:style w:type="character" w:customStyle="1" w:styleId="cite-bracket">
    <w:name w:val="cite-bracket"/>
    <w:basedOn w:val="a0"/>
    <w:rsid w:val="00E51384"/>
  </w:style>
  <w:style w:type="paragraph" w:styleId="Web">
    <w:name w:val="Normal (Web)"/>
    <w:basedOn w:val="a"/>
    <w:uiPriority w:val="99"/>
    <w:semiHidden/>
    <w:unhideWhenUsed/>
    <w:rsid w:val="00E5138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BE39DD"/>
    <w:pPr>
      <w:tabs>
        <w:tab w:val="center" w:pos="4153"/>
        <w:tab w:val="right" w:pos="8306"/>
      </w:tabs>
      <w:snapToGrid w:val="0"/>
    </w:pPr>
    <w:rPr>
      <w:sz w:val="20"/>
      <w:szCs w:val="20"/>
    </w:rPr>
  </w:style>
  <w:style w:type="character" w:customStyle="1" w:styleId="a6">
    <w:name w:val="頁首 字元"/>
    <w:basedOn w:val="a0"/>
    <w:link w:val="a5"/>
    <w:uiPriority w:val="99"/>
    <w:rsid w:val="00BE39DD"/>
    <w:rPr>
      <w:sz w:val="20"/>
      <w:szCs w:val="20"/>
    </w:rPr>
  </w:style>
  <w:style w:type="paragraph" w:styleId="a7">
    <w:name w:val="footer"/>
    <w:basedOn w:val="a"/>
    <w:link w:val="a8"/>
    <w:uiPriority w:val="99"/>
    <w:unhideWhenUsed/>
    <w:rsid w:val="00BE39DD"/>
    <w:pPr>
      <w:tabs>
        <w:tab w:val="center" w:pos="4153"/>
        <w:tab w:val="right" w:pos="8306"/>
      </w:tabs>
      <w:snapToGrid w:val="0"/>
    </w:pPr>
    <w:rPr>
      <w:sz w:val="20"/>
      <w:szCs w:val="20"/>
    </w:rPr>
  </w:style>
  <w:style w:type="character" w:customStyle="1" w:styleId="a8">
    <w:name w:val="頁尾 字元"/>
    <w:basedOn w:val="a0"/>
    <w:link w:val="a7"/>
    <w:uiPriority w:val="99"/>
    <w:rsid w:val="00BE39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00BA-C249-4990-8875-21C0EA72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2024-09-30T05:36:00Z</dcterms:created>
  <dcterms:modified xsi:type="dcterms:W3CDTF">2024-10-09T07:29:00Z</dcterms:modified>
</cp:coreProperties>
</file>