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64" w:rsidRPr="005D120F" w:rsidRDefault="00A863D9" w:rsidP="005D120F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</w:rPr>
      </w:pPr>
      <w:r w:rsidRPr="00A863D9">
        <w:rPr>
          <w:rFonts w:ascii="微軟正黑體" w:eastAsia="微軟正黑體" w:hAnsi="微軟正黑體" w:hint="eastAsia"/>
          <w:b/>
          <w:sz w:val="28"/>
          <w:szCs w:val="28"/>
        </w:rPr>
        <w:t>電磁鐵夾娃娃機</w:t>
      </w:r>
      <w:r w:rsidR="00B40B49" w:rsidRPr="00A863D9">
        <w:rPr>
          <w:rFonts w:ascii="微軟正黑體" w:eastAsia="微軟正黑體" w:hAnsi="微軟正黑體" w:hint="eastAsia"/>
          <w:b/>
          <w:sz w:val="20"/>
          <w:szCs w:val="20"/>
        </w:rPr>
        <w:t>夾子園</w:t>
      </w:r>
      <w:r w:rsidR="005D120F" w:rsidRPr="00A863D9">
        <w:rPr>
          <w:rFonts w:ascii="微軟正黑體" w:eastAsia="微軟正黑體" w:hAnsi="微軟正黑體" w:hint="eastAsia"/>
          <w:b/>
          <w:sz w:val="20"/>
          <w:szCs w:val="20"/>
        </w:rPr>
        <w:t>-文府店</w:t>
      </w:r>
      <w:r w:rsidR="00B40B49" w:rsidRPr="00A863D9">
        <w:rPr>
          <w:rFonts w:ascii="微軟正黑體" w:eastAsia="微軟正黑體" w:hAnsi="微軟正黑體" w:hint="eastAsia"/>
          <w:b/>
          <w:sz w:val="20"/>
          <w:szCs w:val="20"/>
        </w:rPr>
        <w:t>旗艦店</w:t>
      </w:r>
    </w:p>
    <w:p w:rsidR="005D120F" w:rsidRPr="005D120F" w:rsidRDefault="005D120F" w:rsidP="005D120F">
      <w:pPr>
        <w:snapToGrid w:val="0"/>
        <w:spacing w:line="240" w:lineRule="atLeast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學校:</w:t>
      </w:r>
      <w:r w:rsidRPr="005D120F">
        <w:rPr>
          <w:rFonts w:ascii="微軟正黑體" w:eastAsia="微軟正黑體" w:hAnsi="微軟正黑體" w:hint="eastAsia"/>
        </w:rPr>
        <w:t xml:space="preserve">文府國小 </w:t>
      </w:r>
    </w:p>
    <w:p w:rsidR="005D120F" w:rsidRDefault="005D120F" w:rsidP="005D120F">
      <w:pPr>
        <w:snapToGrid w:val="0"/>
        <w:spacing w:line="240" w:lineRule="atLeast"/>
        <w:jc w:val="right"/>
      </w:pPr>
      <w:r w:rsidRPr="005D120F">
        <w:rPr>
          <w:rFonts w:ascii="微軟正黑體" w:eastAsia="微軟正黑體" w:hAnsi="微軟正黑體" w:hint="eastAsia"/>
        </w:rPr>
        <w:t>指導老師:</w:t>
      </w:r>
      <w:r w:rsidR="00F31B9E">
        <w:rPr>
          <w:rFonts w:ascii="微軟正黑體" w:eastAsia="微軟正黑體" w:hAnsi="微軟正黑體" w:hint="eastAsia"/>
        </w:rPr>
        <w:t>莊婷媜</w:t>
      </w:r>
      <w:r w:rsidRPr="005D120F">
        <w:rPr>
          <w:rFonts w:ascii="微軟正黑體" w:eastAsia="微軟正黑體" w:hAnsi="微軟正黑體" w:hint="eastAsia"/>
        </w:rPr>
        <w:t>.</w:t>
      </w:r>
      <w:r w:rsidR="00350F1E">
        <w:rPr>
          <w:rFonts w:ascii="微軟正黑體" w:eastAsia="微軟正黑體" w:hAnsi="微軟正黑體" w:hint="eastAsia"/>
        </w:rPr>
        <w:t>李嘉諭</w:t>
      </w:r>
      <w:r w:rsidRPr="005D120F">
        <w:rPr>
          <w:rFonts w:ascii="微軟正黑體" w:eastAsia="微軟正黑體" w:hAnsi="微軟正黑體" w:hint="eastAsia"/>
        </w:rPr>
        <w:t>.葉淑昇.</w:t>
      </w:r>
      <w:r w:rsidR="00B40B49">
        <w:rPr>
          <w:rFonts w:ascii="微軟正黑體" w:eastAsia="微軟正黑體" w:hAnsi="微軟正黑體" w:hint="eastAsia"/>
        </w:rPr>
        <w:t>蔡雨靜</w:t>
      </w:r>
    </w:p>
    <w:p w:rsidR="00A863D9" w:rsidRDefault="00365CA9" w:rsidP="00D11ED3">
      <w:pPr>
        <w:snapToGrid w:val="0"/>
        <w:spacing w:line="240" w:lineRule="atLeast"/>
        <w:ind w:rightChars="-60" w:right="-14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hd w:val="pct15" w:color="auto" w:fill="FFFFFF"/>
        </w:rPr>
        <w:t>原理</w:t>
      </w:r>
      <w:r w:rsidR="008604B3" w:rsidRPr="00D916BD">
        <w:rPr>
          <w:rFonts w:ascii="微軟正黑體" w:eastAsia="微軟正黑體" w:hAnsi="微軟正黑體" w:hint="eastAsia"/>
        </w:rPr>
        <w:t>：</w:t>
      </w:r>
    </w:p>
    <w:p w:rsidR="005D120F" w:rsidRDefault="00A4293C" w:rsidP="00D11ED3">
      <w:pPr>
        <w:snapToGrid w:val="0"/>
        <w:spacing w:line="240" w:lineRule="atLeast"/>
        <w:ind w:rightChars="-60" w:right="-144"/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6D4D38E" wp14:editId="4DC4C74D">
            <wp:simplePos x="0" y="0"/>
            <wp:positionH relativeFrom="column">
              <wp:posOffset>4457065</wp:posOffset>
            </wp:positionH>
            <wp:positionV relativeFrom="paragraph">
              <wp:posOffset>4445</wp:posOffset>
            </wp:positionV>
            <wp:extent cx="1186180" cy="1186180"/>
            <wp:effectExtent l="0" t="0" r="0" b="0"/>
            <wp:wrapSquare wrapText="bothSides"/>
            <wp:docPr id="15" name="圖片 15" descr="電磁鐵材料- Top 100件電磁鐵材料- 2024年9月更新- Taob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電磁鐵材料- Top 100件電磁鐵材料- 2024年9月更新- Taoba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3D9">
        <w:rPr>
          <w:rFonts w:ascii="微軟正黑體" w:eastAsia="微軟正黑體" w:hAnsi="微軟正黑體" w:hint="eastAsia"/>
        </w:rPr>
        <w:t>利用</w:t>
      </w:r>
      <w:r w:rsidR="00162C4F">
        <w:rPr>
          <w:rFonts w:ascii="微軟正黑體" w:eastAsia="微軟正黑體" w:hAnsi="微軟正黑體" w:hint="eastAsia"/>
        </w:rPr>
        <w:t>水管</w:t>
      </w:r>
      <w:r w:rsidR="005367A1">
        <w:rPr>
          <w:rFonts w:ascii="微軟正黑體" w:eastAsia="微軟正黑體" w:hAnsi="微軟正黑體" w:hint="eastAsia"/>
        </w:rPr>
        <w:t>製作移動式夾娃娃機台的手臂</w:t>
      </w:r>
      <w:r w:rsidR="005367A1">
        <w:rPr>
          <w:rFonts w:ascii="Microsoft JhengHei UI" w:eastAsia="Microsoft JhengHei UI" w:hAnsi="Microsoft JhengHei UI" w:hint="eastAsia"/>
        </w:rPr>
        <w:t>，</w:t>
      </w:r>
      <w:r w:rsidR="005367A1">
        <w:rPr>
          <w:rFonts w:ascii="微軟正黑體" w:eastAsia="微軟正黑體" w:hAnsi="微軟正黑體" w:hint="eastAsia"/>
        </w:rPr>
        <w:t>運用</w:t>
      </w:r>
      <w:r w:rsidR="00A863D9">
        <w:rPr>
          <w:rFonts w:ascii="微軟正黑體" w:eastAsia="微軟正黑體" w:hAnsi="微軟正黑體" w:hint="eastAsia"/>
        </w:rPr>
        <w:t>電磁鐵通電</w:t>
      </w:r>
      <w:r w:rsidR="00162C4F">
        <w:rPr>
          <w:rFonts w:ascii="微軟正黑體" w:eastAsia="微軟正黑體" w:hAnsi="微軟正黑體" w:hint="eastAsia"/>
        </w:rPr>
        <w:t>瞬間</w:t>
      </w:r>
      <w:r w:rsidR="00A863D9">
        <w:rPr>
          <w:rFonts w:ascii="微軟正黑體" w:eastAsia="微軟正黑體" w:hAnsi="微軟正黑體" w:hint="eastAsia"/>
        </w:rPr>
        <w:t>產生磁性的原理</w:t>
      </w:r>
      <w:r w:rsidR="00162C4F">
        <w:rPr>
          <w:rFonts w:ascii="Microsoft JhengHei UI" w:eastAsia="Microsoft JhengHei UI" w:hAnsi="Microsoft JhengHei UI" w:hint="eastAsia"/>
        </w:rPr>
        <w:t>，</w:t>
      </w:r>
      <w:r w:rsidR="00A863D9">
        <w:rPr>
          <w:rFonts w:ascii="微軟正黑體" w:eastAsia="微軟正黑體" w:hAnsi="微軟正黑體" w:hint="eastAsia"/>
        </w:rPr>
        <w:t>吸引黏有獎品紙條的迴紋針</w:t>
      </w:r>
      <w:r w:rsidR="00A863D9">
        <w:rPr>
          <w:rFonts w:ascii="Microsoft JhengHei UI" w:eastAsia="Microsoft JhengHei UI" w:hAnsi="Microsoft JhengHei UI" w:hint="eastAsia"/>
        </w:rPr>
        <w:t>，</w:t>
      </w:r>
      <w:r w:rsidR="005367A1">
        <w:rPr>
          <w:rFonts w:ascii="Microsoft JhengHei UI" w:eastAsia="Microsoft JhengHei UI" w:hAnsi="Microsoft JhengHei UI" w:hint="eastAsia"/>
        </w:rPr>
        <w:t>移動至洞口後，</w:t>
      </w:r>
      <w:r w:rsidR="00365CA9">
        <w:rPr>
          <w:rFonts w:ascii="Microsoft JhengHei UI" w:eastAsia="Microsoft JhengHei UI" w:hAnsi="Microsoft JhengHei UI" w:hint="eastAsia"/>
        </w:rPr>
        <w:t>切</w:t>
      </w:r>
      <w:r w:rsidR="005367A1">
        <w:rPr>
          <w:rFonts w:ascii="Microsoft JhengHei UI" w:eastAsia="Microsoft JhengHei UI" w:hAnsi="Microsoft JhengHei UI" w:hint="eastAsia"/>
        </w:rPr>
        <w:t>斷電</w:t>
      </w:r>
      <w:r w:rsidR="00365CA9">
        <w:rPr>
          <w:rFonts w:ascii="Microsoft JhengHei UI" w:eastAsia="Microsoft JhengHei UI" w:hAnsi="Microsoft JhengHei UI" w:hint="eastAsia"/>
        </w:rPr>
        <w:t>源</w:t>
      </w:r>
      <w:r w:rsidR="005367A1">
        <w:rPr>
          <w:rFonts w:ascii="Microsoft JhengHei UI" w:eastAsia="Microsoft JhengHei UI" w:hAnsi="Microsoft JhengHei UI" w:hint="eastAsia"/>
        </w:rPr>
        <w:t>，電磁鐵磁性消失</w:t>
      </w:r>
      <w:r w:rsidR="00365CA9">
        <w:rPr>
          <w:rFonts w:ascii="Microsoft JhengHei UI" w:eastAsia="Microsoft JhengHei UI" w:hAnsi="Microsoft JhengHei UI" w:hint="eastAsia"/>
        </w:rPr>
        <w:t>後物品</w:t>
      </w:r>
      <w:r w:rsidR="00350F1E">
        <w:rPr>
          <w:rFonts w:ascii="Microsoft JhengHei UI" w:eastAsia="Microsoft JhengHei UI" w:hAnsi="Microsoft JhengHei UI" w:hint="eastAsia"/>
        </w:rPr>
        <w:t>會</w:t>
      </w:r>
      <w:r w:rsidR="00365CA9">
        <w:rPr>
          <w:rFonts w:ascii="Microsoft JhengHei UI" w:eastAsia="Microsoft JhengHei UI" w:hAnsi="Microsoft JhengHei UI" w:hint="eastAsia"/>
        </w:rPr>
        <w:t>掉落，依</w:t>
      </w:r>
      <w:r w:rsidR="005A7B4C">
        <w:rPr>
          <w:rFonts w:ascii="Microsoft JhengHei UI" w:eastAsia="Microsoft JhengHei UI" w:hAnsi="Microsoft JhengHei UI" w:hint="eastAsia"/>
        </w:rPr>
        <w:t>夾(吸)到的</w:t>
      </w:r>
      <w:r w:rsidR="00365CA9">
        <w:rPr>
          <w:rFonts w:ascii="Microsoft JhengHei UI" w:eastAsia="Microsoft JhengHei UI" w:hAnsi="Microsoft JhengHei UI" w:hint="eastAsia"/>
        </w:rPr>
        <w:t>紙條內容領取獎品</w:t>
      </w:r>
      <w:r w:rsidR="00D916BD">
        <w:rPr>
          <w:rFonts w:ascii="Microsoft JhengHei UI" w:eastAsia="Microsoft JhengHei UI" w:hAnsi="Microsoft JhengHei UI" w:hint="eastAsia"/>
        </w:rPr>
        <w:t>。</w:t>
      </w:r>
    </w:p>
    <w:p w:rsidR="00D916BD" w:rsidRDefault="00A113B3" w:rsidP="008604B3">
      <w:pPr>
        <w:snapToGrid w:val="0"/>
        <w:spacing w:line="240" w:lineRule="atLeast"/>
        <w:rPr>
          <w:rFonts w:ascii="微軟正黑體" w:eastAsia="微軟正黑體" w:hAnsi="微軟正黑體"/>
        </w:rPr>
      </w:pPr>
      <w:r w:rsidRPr="00D11ED3">
        <w:rPr>
          <w:rFonts w:ascii="微軟正黑體" w:eastAsia="微軟正黑體" w:hAnsi="微軟正黑體" w:hint="eastAsia"/>
          <w:b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9C6D1" wp14:editId="323D16FE">
                <wp:simplePos x="0" y="0"/>
                <wp:positionH relativeFrom="margin">
                  <wp:posOffset>9026</wp:posOffset>
                </wp:positionH>
                <wp:positionV relativeFrom="paragraph">
                  <wp:posOffset>265293</wp:posOffset>
                </wp:positionV>
                <wp:extent cx="2708601" cy="348343"/>
                <wp:effectExtent l="0" t="0" r="15875" b="13970"/>
                <wp:wrapNone/>
                <wp:docPr id="2" name="流程圖: 替代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601" cy="34834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3B3" w:rsidRPr="00A113B3" w:rsidRDefault="00A113B3" w:rsidP="00F31B9E">
                            <w:pPr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113B3">
                              <w:rPr>
                                <w:rFonts w:ascii="微軟正黑體" w:eastAsia="微軟正黑體" w:hAnsi="微軟正黑體" w:hint="eastAsia"/>
                              </w:rPr>
                              <w:t>一</w:t>
                            </w:r>
                            <w:r w:rsidRPr="00A113B3">
                              <w:rPr>
                                <w:rFonts w:ascii="微軟正黑體" w:eastAsia="微軟正黑體" w:hAnsi="微軟正黑體"/>
                              </w:rPr>
                              <w:t>.</w:t>
                            </w:r>
                            <w:r w:rsidR="006143EE">
                              <w:rPr>
                                <w:rFonts w:ascii="微軟正黑體" w:eastAsia="微軟正黑體" w:hAnsi="微軟正黑體" w:hint="eastAsia"/>
                              </w:rPr>
                              <w:t>抽籤</w:t>
                            </w:r>
                            <w:r w:rsidR="006143EE">
                              <w:rPr>
                                <w:rFonts w:ascii="微軟正黑體" w:eastAsia="微軟正黑體" w:hAnsi="微軟正黑體"/>
                              </w:rPr>
                              <w:t>決定</w:t>
                            </w:r>
                            <w:r w:rsidR="00457C26">
                              <w:rPr>
                                <w:rFonts w:ascii="微軟正黑體" w:eastAsia="微軟正黑體" w:hAnsi="微軟正黑體"/>
                              </w:rPr>
                              <w:t>釣竿</w:t>
                            </w:r>
                            <w:r w:rsidR="00F31B9E">
                              <w:rPr>
                                <w:rFonts w:ascii="微軟正黑體" w:eastAsia="微軟正黑體" w:hAnsi="微軟正黑體" w:hint="eastAsia"/>
                              </w:rPr>
                              <w:t>(號碼越多磁力越強)</w:t>
                            </w:r>
                            <w:r w:rsidR="00F31B9E">
                              <w:rPr>
                                <w:rFonts w:ascii="微軟正黑體" w:eastAsia="微軟正黑體" w:hAnsi="微軟正黑體"/>
                              </w:rPr>
                              <w:t xml:space="preserve"> </w:t>
                            </w:r>
                          </w:p>
                          <w:p w:rsidR="00A113B3" w:rsidRDefault="00A113B3" w:rsidP="00A113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9C6D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2" o:spid="_x0000_s1026" type="#_x0000_t176" style="position:absolute;margin-left:.7pt;margin-top:20.9pt;width:213.3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A113B3" w:rsidRPr="00A113B3" w:rsidRDefault="00A113B3" w:rsidP="00F31B9E">
                      <w:pPr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</w:rPr>
                      </w:pPr>
                      <w:r w:rsidRPr="00A113B3">
                        <w:rPr>
                          <w:rFonts w:ascii="微軟正黑體" w:eastAsia="微軟正黑體" w:hAnsi="微軟正黑體" w:hint="eastAsia"/>
                        </w:rPr>
                        <w:t>一</w:t>
                      </w:r>
                      <w:r w:rsidRPr="00A113B3">
                        <w:rPr>
                          <w:rFonts w:ascii="微軟正黑體" w:eastAsia="微軟正黑體" w:hAnsi="微軟正黑體"/>
                        </w:rPr>
                        <w:t>.</w:t>
                      </w:r>
                      <w:r w:rsidR="006143EE">
                        <w:rPr>
                          <w:rFonts w:ascii="微軟正黑體" w:eastAsia="微軟正黑體" w:hAnsi="微軟正黑體" w:hint="eastAsia"/>
                        </w:rPr>
                        <w:t>抽籤</w:t>
                      </w:r>
                      <w:r w:rsidR="006143EE">
                        <w:rPr>
                          <w:rFonts w:ascii="微軟正黑體" w:eastAsia="微軟正黑體" w:hAnsi="微軟正黑體"/>
                        </w:rPr>
                        <w:t>決定</w:t>
                      </w:r>
                      <w:r w:rsidR="00457C26">
                        <w:rPr>
                          <w:rFonts w:ascii="微軟正黑體" w:eastAsia="微軟正黑體" w:hAnsi="微軟正黑體"/>
                        </w:rPr>
                        <w:t>釣竿</w:t>
                      </w:r>
                      <w:r w:rsidR="00F31B9E">
                        <w:rPr>
                          <w:rFonts w:ascii="微軟正黑體" w:eastAsia="微軟正黑體" w:hAnsi="微軟正黑體" w:hint="eastAsia"/>
                        </w:rPr>
                        <w:t>(號碼越多磁力越強)</w:t>
                      </w:r>
                      <w:r w:rsidR="00F31B9E">
                        <w:rPr>
                          <w:rFonts w:ascii="微軟正黑體" w:eastAsia="微軟正黑體" w:hAnsi="微軟正黑體"/>
                        </w:rPr>
                        <w:t xml:space="preserve"> </w:t>
                      </w:r>
                    </w:p>
                    <w:p w:rsidR="00A113B3" w:rsidRDefault="00A113B3" w:rsidP="00A113B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6BD" w:rsidRPr="00D11ED3">
        <w:rPr>
          <w:rFonts w:ascii="微軟正黑體" w:eastAsia="微軟正黑體" w:hAnsi="微軟正黑體" w:hint="eastAsia"/>
          <w:b/>
          <w:shd w:val="pct15" w:color="auto" w:fill="FFFFFF"/>
        </w:rPr>
        <w:t>遊戲方法</w:t>
      </w:r>
      <w:r w:rsidR="00D916BD">
        <w:rPr>
          <w:rFonts w:ascii="Microsoft JhengHei UI" w:eastAsia="Microsoft JhengHei UI" w:hAnsi="Microsoft JhengHei UI" w:hint="eastAsia"/>
        </w:rPr>
        <w:t>：</w:t>
      </w:r>
    </w:p>
    <w:p w:rsidR="00D916BD" w:rsidRDefault="00D916BD" w:rsidP="008604B3">
      <w:pPr>
        <w:snapToGrid w:val="0"/>
        <w:spacing w:line="240" w:lineRule="atLeast"/>
        <w:rPr>
          <w:rFonts w:ascii="微軟正黑體" w:eastAsia="微軟正黑體" w:hAnsi="微軟正黑體"/>
        </w:rPr>
      </w:pPr>
      <w:bookmarkStart w:id="0" w:name="_GoBack"/>
      <w:bookmarkEnd w:id="0"/>
    </w:p>
    <w:p w:rsidR="00D916BD" w:rsidRDefault="00A113B3" w:rsidP="008604B3">
      <w:pPr>
        <w:snapToGrid w:val="0"/>
        <w:spacing w:line="240" w:lineRule="atLeast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 w:hint="eastAsia"/>
        </w:rPr>
        <w:t>。</w:t>
      </w:r>
    </w:p>
    <w:tbl>
      <w:tblPr>
        <w:tblStyle w:val="a7"/>
        <w:tblW w:w="9219" w:type="dxa"/>
        <w:tblLook w:val="04A0" w:firstRow="1" w:lastRow="0" w:firstColumn="1" w:lastColumn="0" w:noHBand="0" w:noVBand="1"/>
      </w:tblPr>
      <w:tblGrid>
        <w:gridCol w:w="1364"/>
        <w:gridCol w:w="1401"/>
        <w:gridCol w:w="93"/>
        <w:gridCol w:w="1461"/>
        <w:gridCol w:w="1230"/>
        <w:gridCol w:w="1221"/>
        <w:gridCol w:w="1238"/>
        <w:gridCol w:w="1211"/>
      </w:tblGrid>
      <w:tr w:rsidR="00E02F97" w:rsidTr="008D2EDD">
        <w:trPr>
          <w:trHeight w:val="306"/>
        </w:trPr>
        <w:tc>
          <w:tcPr>
            <w:tcW w:w="1364" w:type="dxa"/>
          </w:tcPr>
          <w:p w:rsidR="00E02F97" w:rsidRDefault="00E02F97" w:rsidP="0065063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釣竿號碼</w:t>
            </w:r>
          </w:p>
        </w:tc>
        <w:tc>
          <w:tcPr>
            <w:tcW w:w="1494" w:type="dxa"/>
            <w:gridSpan w:val="2"/>
            <w:shd w:val="clear" w:color="auto" w:fill="FBE4D5" w:themeFill="accent2" w:themeFillTint="33"/>
          </w:tcPr>
          <w:p w:rsidR="00E02F97" w:rsidRDefault="00E02F97" w:rsidP="0065063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461" w:type="dxa"/>
            <w:shd w:val="clear" w:color="auto" w:fill="F7CAAC" w:themeFill="accent2" w:themeFillTint="66"/>
          </w:tcPr>
          <w:p w:rsidR="00E02F97" w:rsidRDefault="00E02F97" w:rsidP="00E02F9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230" w:type="dxa"/>
            <w:shd w:val="clear" w:color="auto" w:fill="F4B083" w:themeFill="accent2" w:themeFillTint="99"/>
          </w:tcPr>
          <w:p w:rsidR="00E02F97" w:rsidRDefault="00CD13BD" w:rsidP="0065063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21" w:type="dxa"/>
            <w:shd w:val="clear" w:color="auto" w:fill="C45911" w:themeFill="accent2" w:themeFillShade="BF"/>
          </w:tcPr>
          <w:p w:rsidR="00E02F97" w:rsidRDefault="00CD13BD" w:rsidP="00E02F9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38" w:type="dxa"/>
            <w:shd w:val="clear" w:color="auto" w:fill="833C0B" w:themeFill="accent2" w:themeFillShade="80"/>
          </w:tcPr>
          <w:p w:rsidR="00E02F97" w:rsidRDefault="00CD13BD" w:rsidP="0065063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11" w:type="dxa"/>
            <w:shd w:val="clear" w:color="auto" w:fill="622C08"/>
          </w:tcPr>
          <w:p w:rsidR="00E02F97" w:rsidRDefault="00CD13BD" w:rsidP="00E02F9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</w:tr>
      <w:tr w:rsidR="00C14A3C" w:rsidTr="00216CF9">
        <w:trPr>
          <w:trHeight w:val="608"/>
        </w:trPr>
        <w:tc>
          <w:tcPr>
            <w:tcW w:w="1364" w:type="dxa"/>
          </w:tcPr>
          <w:p w:rsidR="00C14A3C" w:rsidRDefault="00C14A3C" w:rsidP="00C14A3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磁力大小</w:t>
            </w:r>
          </w:p>
        </w:tc>
        <w:tc>
          <w:tcPr>
            <w:tcW w:w="2955" w:type="dxa"/>
            <w:gridSpan w:val="3"/>
          </w:tcPr>
          <w:p w:rsidR="00C14A3C" w:rsidRPr="00195418" w:rsidRDefault="00C14A3C" w:rsidP="00C14A3C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最弱</w:t>
            </w:r>
            <w:r>
              <w:rPr>
                <w:rFonts w:ascii="Microsoft JhengHei UI" w:eastAsia="Microsoft JhengHei UI" w:hAnsi="Microsoft JhengHei UI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須很靠近且吸取重量輕的物體</w:t>
            </w:r>
            <w:r>
              <w:rPr>
                <w:rFonts w:ascii="Microsoft JhengHei UI" w:eastAsia="Microsoft JhengHei UI" w:hAnsi="Microsoft JhengHei UI" w:hint="eastAsia"/>
              </w:rPr>
              <w:t>。</w:t>
            </w:r>
          </w:p>
        </w:tc>
        <w:tc>
          <w:tcPr>
            <w:tcW w:w="2451" w:type="dxa"/>
            <w:gridSpan w:val="2"/>
          </w:tcPr>
          <w:p w:rsidR="00C14A3C" w:rsidRDefault="00C14A3C" w:rsidP="00C14A3C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次強</w:t>
            </w:r>
            <w:r>
              <w:rPr>
                <w:rFonts w:ascii="Microsoft JhengHei UI" w:eastAsia="Microsoft JhengHei UI" w:hAnsi="Microsoft JhengHei UI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不用特別選擇重量輕的物體</w:t>
            </w:r>
          </w:p>
        </w:tc>
        <w:tc>
          <w:tcPr>
            <w:tcW w:w="2449" w:type="dxa"/>
            <w:gridSpan w:val="2"/>
          </w:tcPr>
          <w:p w:rsidR="00C14A3C" w:rsidRDefault="00C14A3C" w:rsidP="00C14A3C">
            <w:pPr>
              <w:pStyle w:val="a8"/>
              <w:snapToGrid w:val="0"/>
              <w:spacing w:line="240" w:lineRule="atLeast"/>
              <w:ind w:leftChars="0" w:left="3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最強</w:t>
            </w:r>
            <w:r>
              <w:rPr>
                <w:rFonts w:ascii="Microsoft JhengHei UI" w:eastAsia="Microsoft JhengHei UI" w:hAnsi="Microsoft JhengHei UI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可以吸取最多的物體</w:t>
            </w:r>
          </w:p>
        </w:tc>
      </w:tr>
      <w:tr w:rsidR="00C14A3C" w:rsidTr="00216CF9">
        <w:trPr>
          <w:trHeight w:val="301"/>
        </w:trPr>
        <w:tc>
          <w:tcPr>
            <w:tcW w:w="1364" w:type="dxa"/>
            <w:vAlign w:val="center"/>
          </w:tcPr>
          <w:p w:rsidR="00C14A3C" w:rsidRDefault="00C14A3C" w:rsidP="00C14A3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線圈圈數</w:t>
            </w:r>
          </w:p>
        </w:tc>
        <w:tc>
          <w:tcPr>
            <w:tcW w:w="2955" w:type="dxa"/>
            <w:gridSpan w:val="3"/>
          </w:tcPr>
          <w:p w:rsidR="00C14A3C" w:rsidRDefault="00C14A3C" w:rsidP="00C14A3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少</w:t>
            </w:r>
          </w:p>
        </w:tc>
        <w:tc>
          <w:tcPr>
            <w:tcW w:w="2451" w:type="dxa"/>
            <w:gridSpan w:val="2"/>
          </w:tcPr>
          <w:p w:rsidR="00C14A3C" w:rsidRDefault="00C14A3C" w:rsidP="00C14A3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次多</w:t>
            </w:r>
          </w:p>
        </w:tc>
        <w:tc>
          <w:tcPr>
            <w:tcW w:w="2449" w:type="dxa"/>
            <w:gridSpan w:val="2"/>
          </w:tcPr>
          <w:p w:rsidR="00C14A3C" w:rsidRDefault="00C14A3C" w:rsidP="00B258A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最多</w:t>
            </w:r>
          </w:p>
        </w:tc>
      </w:tr>
      <w:tr w:rsidR="00CD13BD" w:rsidTr="00CD13BD">
        <w:trPr>
          <w:trHeight w:val="511"/>
        </w:trPr>
        <w:tc>
          <w:tcPr>
            <w:tcW w:w="1364" w:type="dxa"/>
          </w:tcPr>
          <w:p w:rsidR="00CD13BD" w:rsidRPr="00B258A6" w:rsidRDefault="00CD13BD" w:rsidP="00C14A3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58A6">
              <w:rPr>
                <w:rFonts w:ascii="微軟正黑體" w:eastAsia="微軟正黑體" w:hAnsi="微軟正黑體" w:hint="eastAsia"/>
                <w:sz w:val="20"/>
                <w:szCs w:val="20"/>
              </w:rPr>
              <w:t>電池串聯的數量</w:t>
            </w:r>
          </w:p>
        </w:tc>
        <w:tc>
          <w:tcPr>
            <w:tcW w:w="1401" w:type="dxa"/>
          </w:tcPr>
          <w:p w:rsidR="00CD13BD" w:rsidRPr="00195418" w:rsidRDefault="00CD13BD" w:rsidP="00C14A3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1個</w:t>
            </w:r>
          </w:p>
        </w:tc>
        <w:tc>
          <w:tcPr>
            <w:tcW w:w="1554" w:type="dxa"/>
            <w:gridSpan w:val="2"/>
          </w:tcPr>
          <w:p w:rsidR="00CD13BD" w:rsidRPr="00195418" w:rsidRDefault="00CD13BD" w:rsidP="00C14A3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2個</w:t>
            </w:r>
          </w:p>
        </w:tc>
        <w:tc>
          <w:tcPr>
            <w:tcW w:w="1230" w:type="dxa"/>
          </w:tcPr>
          <w:p w:rsidR="00CD13BD" w:rsidRDefault="00CD13BD" w:rsidP="00C14A3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2個</w:t>
            </w:r>
          </w:p>
        </w:tc>
        <w:tc>
          <w:tcPr>
            <w:tcW w:w="1221" w:type="dxa"/>
          </w:tcPr>
          <w:p w:rsidR="00CD13BD" w:rsidRDefault="00CD13BD" w:rsidP="00C14A3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3個</w:t>
            </w:r>
          </w:p>
        </w:tc>
        <w:tc>
          <w:tcPr>
            <w:tcW w:w="1238" w:type="dxa"/>
          </w:tcPr>
          <w:p w:rsidR="00CD13BD" w:rsidRDefault="00CD13BD" w:rsidP="00B258A6">
            <w:pPr>
              <w:pStyle w:val="a8"/>
              <w:snapToGrid w:val="0"/>
              <w:spacing w:line="240" w:lineRule="atLeast"/>
              <w:ind w:leftChars="0" w:left="3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2個</w:t>
            </w:r>
          </w:p>
        </w:tc>
        <w:tc>
          <w:tcPr>
            <w:tcW w:w="1211" w:type="dxa"/>
          </w:tcPr>
          <w:p w:rsidR="00CD13BD" w:rsidRDefault="00CD13BD" w:rsidP="00B258A6">
            <w:pPr>
              <w:pStyle w:val="a8"/>
              <w:snapToGrid w:val="0"/>
              <w:spacing w:line="240" w:lineRule="atLeast"/>
              <w:ind w:leftChars="0" w:left="3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3個</w:t>
            </w:r>
          </w:p>
        </w:tc>
      </w:tr>
    </w:tbl>
    <w:p w:rsidR="000441D5" w:rsidRDefault="000B304B" w:rsidP="008604B3">
      <w:pPr>
        <w:snapToGrid w:val="0"/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B440F" wp14:editId="742EDF31">
                <wp:simplePos x="0" y="0"/>
                <wp:positionH relativeFrom="margin">
                  <wp:posOffset>-10744</wp:posOffset>
                </wp:positionH>
                <wp:positionV relativeFrom="paragraph">
                  <wp:posOffset>101995</wp:posOffset>
                </wp:positionV>
                <wp:extent cx="1196135" cy="348343"/>
                <wp:effectExtent l="0" t="0" r="23495" b="13970"/>
                <wp:wrapNone/>
                <wp:docPr id="5" name="流程圖: 替代程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135" cy="34834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48C" w:rsidRPr="00A113B3" w:rsidRDefault="008A048C" w:rsidP="008A048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二</w:t>
                            </w:r>
                            <w:r w:rsidRPr="00A113B3">
                              <w:rPr>
                                <w:rFonts w:ascii="微軟正黑體" w:eastAsia="微軟正黑體" w:hAnsi="微軟正黑體"/>
                              </w:rPr>
                              <w:t>.</w:t>
                            </w:r>
                            <w:r w:rsidR="00195418">
                              <w:rPr>
                                <w:rFonts w:ascii="微軟正黑體" w:eastAsia="微軟正黑體" w:hAnsi="微軟正黑體" w:hint="eastAsia"/>
                              </w:rPr>
                              <w:t>夾</w:t>
                            </w:r>
                            <w:r w:rsidR="00365CA9">
                              <w:rPr>
                                <w:rFonts w:ascii="微軟正黑體" w:eastAsia="微軟正黑體" w:hAnsi="微軟正黑體" w:hint="eastAsia"/>
                              </w:rPr>
                              <w:t>(吸</w:t>
                            </w:r>
                            <w:r w:rsidR="00365CA9">
                              <w:rPr>
                                <w:rFonts w:ascii="微軟正黑體" w:eastAsia="微軟正黑體" w:hAnsi="微軟正黑體"/>
                              </w:rPr>
                              <w:t>)</w:t>
                            </w:r>
                            <w:r w:rsidR="00195418">
                              <w:rPr>
                                <w:rFonts w:ascii="微軟正黑體" w:eastAsia="微軟正黑體" w:hAnsi="微軟正黑體" w:hint="eastAsia"/>
                              </w:rPr>
                              <w:t>娃娃</w:t>
                            </w:r>
                          </w:p>
                          <w:p w:rsidR="008A048C" w:rsidRDefault="008A048C" w:rsidP="00A113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440F" id="流程圖: 替代程序 5" o:spid="_x0000_s1027" type="#_x0000_t176" style="position:absolute;margin-left:-.85pt;margin-top:8.05pt;width:94.2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8A048C" w:rsidRPr="00A113B3" w:rsidRDefault="008A048C" w:rsidP="008A048C">
                      <w:pPr>
                        <w:snapToGrid w:val="0"/>
                        <w:spacing w:line="240" w:lineRule="atLeast"/>
                        <w:jc w:val="center"/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二</w:t>
                      </w:r>
                      <w:r w:rsidRPr="00A113B3">
                        <w:rPr>
                          <w:rFonts w:ascii="微軟正黑體" w:eastAsia="微軟正黑體" w:hAnsi="微軟正黑體"/>
                        </w:rPr>
                        <w:t>.</w:t>
                      </w:r>
                      <w:r w:rsidR="00195418">
                        <w:rPr>
                          <w:rFonts w:ascii="微軟正黑體" w:eastAsia="微軟正黑體" w:hAnsi="微軟正黑體" w:hint="eastAsia"/>
                        </w:rPr>
                        <w:t>夾</w:t>
                      </w:r>
                      <w:r w:rsidR="00365CA9">
                        <w:rPr>
                          <w:rFonts w:ascii="微軟正黑體" w:eastAsia="微軟正黑體" w:hAnsi="微軟正黑體" w:hint="eastAsia"/>
                        </w:rPr>
                        <w:t>(吸</w:t>
                      </w:r>
                      <w:r w:rsidR="00365CA9">
                        <w:rPr>
                          <w:rFonts w:ascii="微軟正黑體" w:eastAsia="微軟正黑體" w:hAnsi="微軟正黑體"/>
                        </w:rPr>
                        <w:t>)</w:t>
                      </w:r>
                      <w:r w:rsidR="00195418">
                        <w:rPr>
                          <w:rFonts w:ascii="微軟正黑體" w:eastAsia="微軟正黑體" w:hAnsi="微軟正黑體" w:hint="eastAsia"/>
                        </w:rPr>
                        <w:t>娃娃</w:t>
                      </w:r>
                    </w:p>
                    <w:p w:rsidR="008A048C" w:rsidRDefault="008A048C" w:rsidP="00A113B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7B26" w:rsidRDefault="006F7B26" w:rsidP="008604B3">
      <w:pPr>
        <w:snapToGrid w:val="0"/>
        <w:spacing w:line="240" w:lineRule="atLeast"/>
        <w:rPr>
          <w:rFonts w:ascii="微軟正黑體" w:eastAsia="微軟正黑體" w:hAnsi="微軟正黑體"/>
        </w:rPr>
      </w:pPr>
    </w:p>
    <w:p w:rsidR="00D11ED3" w:rsidRDefault="00534AD1" w:rsidP="008604B3">
      <w:pPr>
        <w:snapToGrid w:val="0"/>
        <w:spacing w:line="240" w:lineRule="atLeast"/>
        <w:rPr>
          <w:rFonts w:ascii="Microsoft JhengHei UI" w:eastAsia="Microsoft JhengHei UI" w:hAnsi="Microsoft JhengHei UI"/>
        </w:rPr>
      </w:pPr>
      <w:r>
        <w:rPr>
          <w:rFonts w:ascii="微軟正黑體" w:eastAsia="微軟正黑體" w:hAnsi="微軟正黑體" w:hint="eastAsia"/>
        </w:rPr>
        <w:t>至</w:t>
      </w:r>
      <w:r w:rsidR="00195418">
        <w:rPr>
          <w:rFonts w:ascii="微軟正黑體" w:eastAsia="微軟正黑體" w:hAnsi="微軟正黑體" w:hint="eastAsia"/>
        </w:rPr>
        <w:t>機台選取物品後</w:t>
      </w:r>
      <w:r w:rsidR="00195418">
        <w:rPr>
          <w:rFonts w:ascii="Microsoft JhengHei UI" w:eastAsia="Microsoft JhengHei UI" w:hAnsi="Microsoft JhengHei UI" w:hint="eastAsia"/>
        </w:rPr>
        <w:t>，</w:t>
      </w:r>
      <w:r w:rsidR="00B6029B" w:rsidRPr="00B6029B">
        <w:rPr>
          <w:rFonts w:ascii="Microsoft JhengHei UI" w:eastAsia="Microsoft JhengHei UI" w:hAnsi="Microsoft JhengHei UI" w:hint="eastAsia"/>
          <w:color w:val="FF0000"/>
        </w:rPr>
        <w:t>按下通電開關</w:t>
      </w:r>
      <w:r w:rsidR="00B6029B">
        <w:rPr>
          <w:rFonts w:ascii="Microsoft JhengHei UI" w:eastAsia="Microsoft JhengHei UI" w:hAnsi="Microsoft JhengHei UI" w:hint="eastAsia"/>
        </w:rPr>
        <w:t>，瞬間吸取物品後，</w:t>
      </w:r>
      <w:r w:rsidR="005A7B4C">
        <w:rPr>
          <w:rFonts w:ascii="Microsoft JhengHei UI" w:eastAsia="Microsoft JhengHei UI" w:hAnsi="Microsoft JhengHei UI" w:hint="eastAsia"/>
        </w:rPr>
        <w:t>移動釣竿至取物口位置，</w:t>
      </w:r>
      <w:r w:rsidR="00B6029B" w:rsidRPr="00B6029B">
        <w:rPr>
          <w:rFonts w:ascii="Microsoft JhengHei UI" w:eastAsia="Microsoft JhengHei UI" w:hAnsi="Microsoft JhengHei UI" w:hint="eastAsia"/>
          <w:color w:val="FF0000"/>
        </w:rPr>
        <w:t>再</w:t>
      </w:r>
      <w:r w:rsidR="005A7B4C" w:rsidRPr="00B6029B">
        <w:rPr>
          <w:rFonts w:ascii="Microsoft JhengHei UI" w:eastAsia="Microsoft JhengHei UI" w:hAnsi="Microsoft JhengHei UI" w:hint="eastAsia"/>
          <w:color w:val="FF0000"/>
        </w:rPr>
        <w:t>切斷電源</w:t>
      </w:r>
      <w:r w:rsidR="005A7B4C">
        <w:rPr>
          <w:rFonts w:ascii="Microsoft JhengHei UI" w:eastAsia="Microsoft JhengHei UI" w:hAnsi="Microsoft JhengHei UI" w:hint="eastAsia"/>
        </w:rPr>
        <w:t>，成功將物品投入洞口後取出，依據上面指示領取獎品並蓋章過關。</w:t>
      </w:r>
    </w:p>
    <w:p w:rsidR="003D687A" w:rsidRDefault="003D687A" w:rsidP="008604B3">
      <w:pPr>
        <w:snapToGrid w:val="0"/>
        <w:spacing w:line="240" w:lineRule="atLeast"/>
        <w:rPr>
          <w:rFonts w:ascii="Microsoft JhengHei UI" w:eastAsia="Microsoft JhengHei UI" w:hAnsi="Microsoft JhengHei UI"/>
        </w:rPr>
      </w:pPr>
      <w:r w:rsidRPr="00D11ED3">
        <w:rPr>
          <w:rFonts w:ascii="微軟正黑體" w:eastAsia="微軟正黑體" w:hAnsi="微軟正黑體" w:hint="eastAsia"/>
          <w:b/>
          <w:shd w:val="pct15" w:color="auto" w:fill="FFFFFF"/>
        </w:rPr>
        <w:t>遊戲</w:t>
      </w:r>
      <w:r>
        <w:rPr>
          <w:rFonts w:ascii="微軟正黑體" w:eastAsia="微軟正黑體" w:hAnsi="微軟正黑體" w:hint="eastAsia"/>
          <w:b/>
          <w:shd w:val="pct15" w:color="auto" w:fill="FFFFFF"/>
        </w:rPr>
        <w:t>原理</w:t>
      </w:r>
      <w:r>
        <w:rPr>
          <w:rFonts w:ascii="Microsoft JhengHei UI" w:eastAsia="Microsoft JhengHei UI" w:hAnsi="Microsoft JhengHei UI" w:hint="eastAsia"/>
        </w:rPr>
        <w:t>：</w:t>
      </w:r>
    </w:p>
    <w:p w:rsidR="00E54442" w:rsidRDefault="00F31B9E" w:rsidP="008604B3">
      <w:pPr>
        <w:snapToGrid w:val="0"/>
        <w:spacing w:line="240" w:lineRule="atLeast"/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B0C753B" wp14:editId="37FA3439">
            <wp:simplePos x="0" y="0"/>
            <wp:positionH relativeFrom="column">
              <wp:posOffset>4516755</wp:posOffset>
            </wp:positionH>
            <wp:positionV relativeFrom="paragraph">
              <wp:posOffset>129540</wp:posOffset>
            </wp:positionV>
            <wp:extent cx="1031875" cy="14859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0" t="5313" r="31096" b="27447"/>
                    <a:stretch/>
                  </pic:blipFill>
                  <pic:spPr bwMode="auto">
                    <a:xfrm>
                      <a:off x="0" y="0"/>
                      <a:ext cx="103187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7A" w:rsidRPr="003D687A">
        <w:rPr>
          <w:rFonts w:ascii="微軟正黑體" w:eastAsia="微軟正黑體" w:hAnsi="微軟正黑體" w:hint="eastAsia"/>
        </w:rPr>
        <w:t>電磁鐵的特性：</w:t>
      </w:r>
    </w:p>
    <w:p w:rsidR="003D687A" w:rsidRPr="00E54442" w:rsidRDefault="00E54442" w:rsidP="008604B3">
      <w:pPr>
        <w:snapToGrid w:val="0"/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(1)</w:t>
      </w:r>
      <w:r w:rsidR="003D687A" w:rsidRPr="003D687A">
        <w:rPr>
          <w:rFonts w:ascii="微軟正黑體" w:eastAsia="微軟正黑體" w:hAnsi="微軟正黑體" w:hint="eastAsia"/>
        </w:rPr>
        <w:t>利用電流磁效應使螺線形線圈內的軟鐵磁化所得到的磁鐵，稱為電磁鐵。 將鐵</w:t>
      </w:r>
      <w:r>
        <w:rPr>
          <w:rFonts w:ascii="微軟正黑體" w:eastAsia="微軟正黑體" w:hAnsi="微軟正黑體" w:hint="eastAsia"/>
        </w:rPr>
        <w:t>釘</w:t>
      </w:r>
      <w:r w:rsidR="003D687A" w:rsidRPr="003D687A">
        <w:rPr>
          <w:rFonts w:ascii="微軟正黑體" w:eastAsia="微軟正黑體" w:hAnsi="微軟正黑體" w:hint="eastAsia"/>
        </w:rPr>
        <w:t>放入螺線形線圈中，線圈通以電流，則線圈產生的磁場會使鐵</w:t>
      </w:r>
      <w:r>
        <w:rPr>
          <w:rFonts w:ascii="微軟正黑體" w:eastAsia="微軟正黑體" w:hAnsi="微軟正黑體" w:hint="eastAsia"/>
        </w:rPr>
        <w:t>釘</w:t>
      </w:r>
      <w:r w:rsidR="003D687A" w:rsidRPr="003D687A">
        <w:rPr>
          <w:rFonts w:ascii="微軟正黑體" w:eastAsia="微軟正黑體" w:hAnsi="微軟正黑體" w:hint="eastAsia"/>
        </w:rPr>
        <w:t>具有磁性，使總磁場大增；</w:t>
      </w:r>
      <w:r>
        <w:rPr>
          <w:rFonts w:ascii="微軟正黑體" w:eastAsia="微軟正黑體" w:hAnsi="微軟正黑體" w:hint="eastAsia"/>
        </w:rPr>
        <w:t>(2)</w:t>
      </w:r>
      <w:r w:rsidR="003D687A" w:rsidRPr="003D687A">
        <w:rPr>
          <w:rFonts w:ascii="微軟正黑體" w:eastAsia="微軟正黑體" w:hAnsi="微軟正黑體" w:hint="eastAsia"/>
        </w:rPr>
        <w:t>若切斷電流，則軟鐵的磁性也隨之消失。 電磁鐵不像永久磁鐵</w:t>
      </w:r>
      <w:r w:rsidR="003D687A" w:rsidRPr="00E54442">
        <w:rPr>
          <w:rFonts w:ascii="微軟正黑體" w:eastAsia="微軟正黑體" w:hAnsi="微軟正黑體" w:hint="eastAsia"/>
        </w:rPr>
        <w:t>有固定的磁極位置與磁場強度。</w:t>
      </w:r>
    </w:p>
    <w:p w:rsidR="00E54442" w:rsidRDefault="00E54442" w:rsidP="008604B3">
      <w:pPr>
        <w:snapToGrid w:val="0"/>
        <w:spacing w:line="240" w:lineRule="atLeast"/>
        <w:rPr>
          <w:rFonts w:ascii="Microsoft JhengHei UI" w:eastAsia="Microsoft JhengHei UI" w:hAnsi="Microsoft JhengHei UI"/>
        </w:rPr>
      </w:pPr>
      <w:r w:rsidRPr="00E54442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5408" behindDoc="0" locked="0" layoutInCell="1" allowOverlap="1" wp14:anchorId="448FF47A" wp14:editId="61A2D478">
            <wp:simplePos x="0" y="0"/>
            <wp:positionH relativeFrom="margin">
              <wp:align>right</wp:align>
            </wp:positionH>
            <wp:positionV relativeFrom="paragraph">
              <wp:posOffset>51246</wp:posOffset>
            </wp:positionV>
            <wp:extent cx="1410335" cy="1497330"/>
            <wp:effectExtent l="0" t="0" r="0" b="7620"/>
            <wp:wrapSquare wrapText="bothSides"/>
            <wp:docPr id="3" name="圖片 3" descr="21夾子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夾子園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304"/>
                    <a:stretch/>
                  </pic:blipFill>
                  <pic:spPr bwMode="auto">
                    <a:xfrm>
                      <a:off x="0" y="0"/>
                      <a:ext cx="141033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</w:rPr>
        <w:t>(3)</w:t>
      </w:r>
      <w:r w:rsidR="003D687A" w:rsidRPr="00E54442">
        <w:rPr>
          <w:rFonts w:ascii="微軟正黑體" w:eastAsia="微軟正黑體" w:hAnsi="微軟正黑體" w:hint="eastAsia"/>
        </w:rPr>
        <w:t>電磁鐵</w:t>
      </w:r>
      <w:r w:rsidR="003A6802" w:rsidRPr="00E54442">
        <w:rPr>
          <w:rFonts w:ascii="微軟正黑體" w:eastAsia="微軟正黑體" w:hAnsi="微軟正黑體" w:hint="eastAsia"/>
        </w:rPr>
        <w:t>的磁力</w:t>
      </w:r>
      <w:r w:rsidR="003D687A" w:rsidRPr="00E54442">
        <w:rPr>
          <w:rFonts w:ascii="微軟正黑體" w:eastAsia="微軟正黑體" w:hAnsi="微軟正黑體" w:hint="eastAsia"/>
        </w:rPr>
        <w:t>會因</w:t>
      </w:r>
      <w:r w:rsidR="003D687A" w:rsidRPr="00B6029B">
        <w:rPr>
          <w:rFonts w:ascii="微軟正黑體" w:eastAsia="微軟正黑體" w:hAnsi="微軟正黑體" w:hint="eastAsia"/>
          <w:shd w:val="pct15" w:color="auto" w:fill="FFFFFF"/>
        </w:rPr>
        <w:t>線圈圈數</w:t>
      </w:r>
      <w:r w:rsidR="003D687A" w:rsidRPr="00E54442">
        <w:rPr>
          <w:rFonts w:ascii="微軟正黑體" w:eastAsia="微軟正黑體" w:hAnsi="微軟正黑體" w:hint="eastAsia"/>
        </w:rPr>
        <w:t>、</w:t>
      </w:r>
      <w:r w:rsidR="003D687A" w:rsidRPr="00B6029B">
        <w:rPr>
          <w:rFonts w:ascii="微軟正黑體" w:eastAsia="微軟正黑體" w:hAnsi="微軟正黑體" w:hint="eastAsia"/>
          <w:shd w:val="pct15" w:color="auto" w:fill="FFFFFF"/>
        </w:rPr>
        <w:t>漆包線粗細</w:t>
      </w:r>
      <w:r w:rsidR="003D687A" w:rsidRPr="00E54442">
        <w:rPr>
          <w:rFonts w:ascii="微軟正黑體" w:eastAsia="微軟正黑體" w:hAnsi="微軟正黑體" w:hint="eastAsia"/>
        </w:rPr>
        <w:t>、</w:t>
      </w:r>
      <w:r w:rsidR="003A6802" w:rsidRPr="00B6029B">
        <w:rPr>
          <w:rFonts w:ascii="微軟正黑體" w:eastAsia="微軟正黑體" w:hAnsi="微軟正黑體" w:hint="eastAsia"/>
          <w:shd w:val="pct15" w:color="auto" w:fill="FFFFFF"/>
        </w:rPr>
        <w:t>電池串聯的數量</w:t>
      </w:r>
      <w:r w:rsidR="003A6802" w:rsidRPr="00E54442">
        <w:rPr>
          <w:rFonts w:ascii="微軟正黑體" w:eastAsia="微軟正黑體" w:hAnsi="微軟正黑體" w:hint="eastAsia"/>
        </w:rPr>
        <w:t>及</w:t>
      </w:r>
      <w:r w:rsidR="003A6802" w:rsidRPr="00B6029B">
        <w:rPr>
          <w:rFonts w:ascii="微軟正黑體" w:eastAsia="微軟正黑體" w:hAnsi="微軟正黑體" w:hint="eastAsia"/>
          <w:shd w:val="pct15" w:color="auto" w:fill="FFFFFF"/>
        </w:rPr>
        <w:t>鐵釘粗細</w:t>
      </w:r>
      <w:r w:rsidR="00B6029B">
        <w:rPr>
          <w:rFonts w:ascii="微軟正黑體" w:eastAsia="微軟正黑體" w:hAnsi="微軟正黑體"/>
          <w:shd w:val="pct15" w:color="auto" w:fill="FFFFFF"/>
        </w:rPr>
        <w:t>…</w:t>
      </w:r>
      <w:r w:rsidR="00216CF9">
        <w:rPr>
          <w:rFonts w:ascii="微軟正黑體" w:eastAsia="微軟正黑體" w:hAnsi="微軟正黑體" w:hint="eastAsia"/>
          <w:shd w:val="pct15" w:color="auto" w:fill="FFFFFF"/>
        </w:rPr>
        <w:t>電池新舊</w:t>
      </w:r>
      <w:r>
        <w:rPr>
          <w:rFonts w:ascii="微軟正黑體" w:eastAsia="微軟正黑體" w:hAnsi="微軟正黑體" w:hint="eastAsia"/>
        </w:rPr>
        <w:t>等</w:t>
      </w:r>
      <w:r w:rsidR="00B6029B">
        <w:rPr>
          <w:rFonts w:ascii="微軟正黑體" w:eastAsia="微軟正黑體" w:hAnsi="微軟正黑體" w:hint="eastAsia"/>
        </w:rPr>
        <w:t>變因</w:t>
      </w:r>
      <w:r w:rsidR="003A6802" w:rsidRPr="00E54442">
        <w:rPr>
          <w:rFonts w:ascii="微軟正黑體" w:eastAsia="微軟正黑體" w:hAnsi="微軟正黑體" w:hint="eastAsia"/>
        </w:rPr>
        <w:t>而有不同</w:t>
      </w:r>
      <w:r>
        <w:rPr>
          <w:rFonts w:ascii="Microsoft JhengHei UI" w:eastAsia="Microsoft JhengHei UI" w:hAnsi="Microsoft JhengHei UI" w:hint="eastAsia"/>
        </w:rPr>
        <w:t>。</w:t>
      </w:r>
    </w:p>
    <w:p w:rsidR="003D687A" w:rsidRDefault="003A6802" w:rsidP="008604B3">
      <w:pPr>
        <w:snapToGrid w:val="0"/>
        <w:spacing w:line="240" w:lineRule="atLeast"/>
        <w:rPr>
          <w:rFonts w:ascii="新細明體" w:eastAsia="新細明體" w:hAnsi="新細明體"/>
        </w:rPr>
      </w:pPr>
      <w:r w:rsidRPr="00E54442">
        <w:rPr>
          <w:rFonts w:ascii="微軟正黑體" w:eastAsia="微軟正黑體" w:hAnsi="微軟正黑體" w:hint="eastAsia"/>
        </w:rPr>
        <w:t>因此</w:t>
      </w:r>
      <w:r w:rsidR="00E54442" w:rsidRPr="00E54442">
        <w:rPr>
          <w:rFonts w:ascii="微軟正黑體" w:eastAsia="微軟正黑體" w:hAnsi="微軟正黑體" w:hint="eastAsia"/>
        </w:rPr>
        <w:t>配合高年級自然課程，</w:t>
      </w:r>
      <w:r w:rsidRPr="00E54442">
        <w:rPr>
          <w:rFonts w:ascii="微軟正黑體" w:eastAsia="微軟正黑體" w:hAnsi="微軟正黑體" w:hint="eastAsia"/>
        </w:rPr>
        <w:t>設計不同圈數的電磁鐵</w:t>
      </w:r>
      <w:r w:rsidR="00E54442" w:rsidRPr="00E54442">
        <w:rPr>
          <w:rFonts w:ascii="微軟正黑體" w:eastAsia="微軟正黑體" w:hAnsi="微軟正黑體" w:hint="eastAsia"/>
        </w:rPr>
        <w:t>讓學生</w:t>
      </w:r>
      <w:r w:rsidR="00E54442">
        <w:rPr>
          <w:rFonts w:ascii="微軟正黑體" w:eastAsia="微軟正黑體" w:hAnsi="微軟正黑體" w:hint="eastAsia"/>
        </w:rPr>
        <w:t>理解電磁鐵特性進行遊戲</w:t>
      </w:r>
      <w:r w:rsidR="00E54442">
        <w:rPr>
          <w:rFonts w:ascii="Microsoft JhengHei UI" w:eastAsia="Microsoft JhengHei UI" w:hAnsi="Microsoft JhengHei UI" w:hint="eastAsia"/>
        </w:rPr>
        <w:t>，</w:t>
      </w:r>
      <w:r w:rsidR="00E54442">
        <w:rPr>
          <w:rFonts w:ascii="微軟正黑體" w:eastAsia="微軟正黑體" w:hAnsi="微軟正黑體" w:hint="eastAsia"/>
        </w:rPr>
        <w:t>並搭配自製時下最流行的夾娃娃機台</w:t>
      </w:r>
      <w:r w:rsidR="00E54442">
        <w:rPr>
          <w:rFonts w:ascii="Microsoft JhengHei UI" w:eastAsia="Microsoft JhengHei UI" w:hAnsi="Microsoft JhengHei UI" w:hint="eastAsia"/>
        </w:rPr>
        <w:t>，</w:t>
      </w:r>
      <w:r w:rsidR="00E54442">
        <w:rPr>
          <w:rFonts w:ascii="微軟正黑體" w:eastAsia="微軟正黑體" w:hAnsi="微軟正黑體" w:hint="eastAsia"/>
        </w:rPr>
        <w:t>讓科學遊戲變得更加生活化與樂趣</w:t>
      </w:r>
      <w:r w:rsidR="00E54442">
        <w:rPr>
          <w:rFonts w:ascii="新細明體" w:eastAsia="新細明體" w:hAnsi="新細明體" w:hint="eastAsia"/>
        </w:rPr>
        <w:t>！</w:t>
      </w:r>
    </w:p>
    <w:p w:rsidR="00CC48C3" w:rsidRPr="00CC48C3" w:rsidRDefault="00CC48C3" w:rsidP="008604B3">
      <w:pPr>
        <w:snapToGrid w:val="0"/>
        <w:spacing w:line="240" w:lineRule="atLeast"/>
        <w:rPr>
          <w:rFonts w:ascii="微軟正黑體" w:eastAsia="微軟正黑體" w:hAnsi="微軟正黑體"/>
        </w:rPr>
      </w:pPr>
      <w:r w:rsidRPr="00CC48C3">
        <w:rPr>
          <w:rFonts w:ascii="微軟正黑體" w:eastAsia="微軟正黑體" w:hAnsi="微軟正黑體" w:hint="eastAsia"/>
        </w:rPr>
        <w:t>另外，</w:t>
      </w:r>
      <w:r>
        <w:rPr>
          <w:rFonts w:ascii="微軟正黑體" w:eastAsia="微軟正黑體" w:hAnsi="微軟正黑體" w:hint="eastAsia"/>
        </w:rPr>
        <w:t>本遊樂場採</w:t>
      </w:r>
      <w:r w:rsidRPr="00CC48C3">
        <w:rPr>
          <w:rFonts w:ascii="微軟正黑體" w:eastAsia="微軟正黑體" w:hAnsi="微軟正黑體" w:hint="eastAsia"/>
        </w:rPr>
        <w:t>用重複使用的充電電池進行實驗，除了好玩有趣也要環保喔!</w:t>
      </w:r>
    </w:p>
    <w:sectPr w:rsidR="00CC48C3" w:rsidRPr="00CC48C3" w:rsidSect="00983EA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20" w:rsidRDefault="00884120" w:rsidP="00D916BD">
      <w:r>
        <w:separator/>
      </w:r>
    </w:p>
  </w:endnote>
  <w:endnote w:type="continuationSeparator" w:id="0">
    <w:p w:rsidR="00884120" w:rsidRDefault="00884120" w:rsidP="00D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20" w:rsidRDefault="00884120" w:rsidP="00D916BD">
      <w:r>
        <w:separator/>
      </w:r>
    </w:p>
  </w:footnote>
  <w:footnote w:type="continuationSeparator" w:id="0">
    <w:p w:rsidR="00884120" w:rsidRDefault="00884120" w:rsidP="00D91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041"/>
    <w:multiLevelType w:val="hybridMultilevel"/>
    <w:tmpl w:val="1FCA0F9C"/>
    <w:lvl w:ilvl="0" w:tplc="3544B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622A3C"/>
    <w:multiLevelType w:val="hybridMultilevel"/>
    <w:tmpl w:val="1FCA0F9C"/>
    <w:lvl w:ilvl="0" w:tplc="3544B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0F"/>
    <w:rsid w:val="000441D5"/>
    <w:rsid w:val="00047AF3"/>
    <w:rsid w:val="00050508"/>
    <w:rsid w:val="000523DD"/>
    <w:rsid w:val="00072DD1"/>
    <w:rsid w:val="0008179A"/>
    <w:rsid w:val="000B304B"/>
    <w:rsid w:val="000C1724"/>
    <w:rsid w:val="00162C4F"/>
    <w:rsid w:val="00181FBE"/>
    <w:rsid w:val="00195418"/>
    <w:rsid w:val="00216CF9"/>
    <w:rsid w:val="002B5B70"/>
    <w:rsid w:val="00350F1E"/>
    <w:rsid w:val="00365CA9"/>
    <w:rsid w:val="003A5834"/>
    <w:rsid w:val="003A6802"/>
    <w:rsid w:val="003D687A"/>
    <w:rsid w:val="00457C26"/>
    <w:rsid w:val="004B1B56"/>
    <w:rsid w:val="004C3A82"/>
    <w:rsid w:val="00534AD1"/>
    <w:rsid w:val="005367A1"/>
    <w:rsid w:val="005A7B4C"/>
    <w:rsid w:val="005B17C5"/>
    <w:rsid w:val="005D120F"/>
    <w:rsid w:val="006143EE"/>
    <w:rsid w:val="00650635"/>
    <w:rsid w:val="006F7B26"/>
    <w:rsid w:val="008523D9"/>
    <w:rsid w:val="008604B3"/>
    <w:rsid w:val="00883B98"/>
    <w:rsid w:val="00884120"/>
    <w:rsid w:val="008A048C"/>
    <w:rsid w:val="008D2EDD"/>
    <w:rsid w:val="008D3C92"/>
    <w:rsid w:val="00904D64"/>
    <w:rsid w:val="0093118E"/>
    <w:rsid w:val="00950507"/>
    <w:rsid w:val="00983EA6"/>
    <w:rsid w:val="00A113B3"/>
    <w:rsid w:val="00A4293C"/>
    <w:rsid w:val="00A863D9"/>
    <w:rsid w:val="00AB125C"/>
    <w:rsid w:val="00B06FCC"/>
    <w:rsid w:val="00B258A6"/>
    <w:rsid w:val="00B40B49"/>
    <w:rsid w:val="00B6029B"/>
    <w:rsid w:val="00C14A3C"/>
    <w:rsid w:val="00C76F3A"/>
    <w:rsid w:val="00CC48C3"/>
    <w:rsid w:val="00CD13BD"/>
    <w:rsid w:val="00D11ED3"/>
    <w:rsid w:val="00D168F2"/>
    <w:rsid w:val="00D916BD"/>
    <w:rsid w:val="00E02F97"/>
    <w:rsid w:val="00E54442"/>
    <w:rsid w:val="00F13506"/>
    <w:rsid w:val="00F3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0AB46"/>
  <w15:chartTrackingRefBased/>
  <w15:docId w15:val="{70694194-A423-4D32-ABD9-00EC24EE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6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6BD"/>
    <w:rPr>
      <w:sz w:val="20"/>
      <w:szCs w:val="20"/>
    </w:rPr>
  </w:style>
  <w:style w:type="table" w:styleId="a7">
    <w:name w:val="Table Grid"/>
    <w:basedOn w:val="a1"/>
    <w:uiPriority w:val="39"/>
    <w:rsid w:val="004B1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06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2023-09-21T03:45:00Z</cp:lastPrinted>
  <dcterms:created xsi:type="dcterms:W3CDTF">2024-09-27T02:26:00Z</dcterms:created>
  <dcterms:modified xsi:type="dcterms:W3CDTF">2024-09-27T07:56:00Z</dcterms:modified>
</cp:coreProperties>
</file>