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B3485" w:rsidRDefault="00D34307">
      <w:pPr>
        <w:pStyle w:val="ab"/>
        <w:tabs>
          <w:tab w:val="left" w:pos="3960"/>
        </w:tabs>
        <w:jc w:val="left"/>
        <w:rPr>
          <w:rFonts w:eastAsiaTheme="minorEastAsia" w:hint="eastAsia"/>
          <w:sz w:val="56"/>
          <w:szCs w:val="56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>
        <w:rPr>
          <w:rFonts w:asciiTheme="minorEastAsia" w:eastAsiaTheme="minorEastAsia" w:hAnsiTheme="minorEastAsia" w:hint="eastAsia"/>
          <w:sz w:val="56"/>
          <w:szCs w:val="56"/>
        </w:rPr>
        <w:t xml:space="preserve">       </w:t>
      </w:r>
      <w:r>
        <w:rPr>
          <w:rFonts w:eastAsiaTheme="minorEastAsia" w:hint="eastAsia"/>
          <w:sz w:val="48"/>
          <w:szCs w:val="48"/>
        </w:rPr>
        <w:t>湯</w:t>
      </w:r>
      <w:proofErr w:type="gramStart"/>
      <w:r>
        <w:rPr>
          <w:rFonts w:eastAsiaTheme="minorEastAsia" w:hint="eastAsia"/>
          <w:sz w:val="48"/>
          <w:szCs w:val="48"/>
        </w:rPr>
        <w:t>姆</w:t>
      </w:r>
      <w:proofErr w:type="gramEnd"/>
      <w:r>
        <w:rPr>
          <w:rFonts w:eastAsiaTheme="minorEastAsia" w:hint="eastAsia"/>
          <w:sz w:val="48"/>
          <w:szCs w:val="48"/>
        </w:rPr>
        <w:t>與哈克的奇幻歷險</w:t>
      </w:r>
      <w:r>
        <w:rPr>
          <w:rFonts w:eastAsiaTheme="minorEastAsia" w:hint="eastAsia"/>
          <w:sz w:val="48"/>
          <w:szCs w:val="48"/>
        </w:rPr>
        <w:t>2</w:t>
      </w:r>
    </w:p>
    <w:p w:rsidR="00EB3485" w:rsidRDefault="00EB3485">
      <w:pPr>
        <w:tabs>
          <w:tab w:val="left" w:pos="5833"/>
        </w:tabs>
        <w:spacing w:before="121"/>
        <w:ind w:right="108"/>
        <w:jc w:val="center"/>
        <w:rPr>
          <w:rFonts w:ascii="Noto Sans CJK HK" w:eastAsiaTheme="minorEastAsia" w:hint="eastAsia"/>
          <w:b/>
          <w:sz w:val="24"/>
        </w:rPr>
      </w:pPr>
    </w:p>
    <w:p w:rsidR="00EB3485" w:rsidRDefault="00D34307">
      <w:pPr>
        <w:tabs>
          <w:tab w:val="left" w:pos="5833"/>
        </w:tabs>
        <w:spacing w:before="121"/>
        <w:ind w:right="108"/>
        <w:jc w:val="center"/>
        <w:rPr>
          <w:rFonts w:ascii="Noto Sans CJK HK" w:eastAsiaTheme="minorEastAsia" w:hint="eastAsia"/>
          <w:b/>
          <w:sz w:val="24"/>
        </w:rPr>
      </w:pPr>
      <w:r>
        <w:rPr>
          <w:rFonts w:ascii="Noto Sans CJK HK" w:eastAsia="Noto Sans CJK HK" w:hint="eastAsia"/>
          <w:b/>
          <w:sz w:val="24"/>
        </w:rPr>
        <w:t>校名</w:t>
      </w:r>
      <w:r>
        <w:rPr>
          <w:rFonts w:ascii="Noto Sans CJK HK" w:eastAsia="Noto Sans CJK HK" w:hint="eastAsia"/>
          <w:b/>
          <w:sz w:val="24"/>
        </w:rPr>
        <w:t>:</w:t>
      </w:r>
      <w:r>
        <w:rPr>
          <w:rFonts w:ascii="Noto Sans CJK HK" w:eastAsia="Noto Sans CJK HK" w:hint="eastAsia"/>
          <w:b/>
          <w:sz w:val="24"/>
        </w:rPr>
        <w:t>高雄市立岡山國中</w:t>
      </w:r>
      <w:r>
        <w:rPr>
          <w:rFonts w:asciiTheme="minorEastAsia" w:eastAsiaTheme="minorEastAsia" w:hAnsiTheme="minorEastAsia" w:hint="eastAsia"/>
          <w:b/>
          <w:sz w:val="24"/>
        </w:rPr>
        <w:t xml:space="preserve">                       </w:t>
      </w:r>
      <w:r>
        <w:rPr>
          <w:rFonts w:ascii="Noto Sans CJK HK" w:eastAsia="Noto Sans CJK HK" w:hint="eastAsia"/>
          <w:b/>
          <w:sz w:val="24"/>
        </w:rPr>
        <w:t>指導老師</w:t>
      </w:r>
      <w:r>
        <w:rPr>
          <w:rFonts w:ascii="Noto Sans CJK HK" w:eastAsia="Noto Sans CJK HK" w:hint="eastAsia"/>
          <w:b/>
          <w:sz w:val="24"/>
        </w:rPr>
        <w:t>:</w:t>
      </w:r>
      <w:r w:rsidR="005E3F96">
        <w:rPr>
          <w:rFonts w:asciiTheme="minorEastAsia" w:eastAsiaTheme="minorEastAsia" w:hAnsiTheme="minorEastAsia" w:hint="eastAsia"/>
          <w:b/>
          <w:sz w:val="24"/>
        </w:rPr>
        <w:t xml:space="preserve"> </w:t>
      </w:r>
      <w:r>
        <w:rPr>
          <w:rFonts w:ascii="Noto Sans CJK HK" w:eastAsia="Noto Sans CJK HK" w:hint="eastAsia"/>
          <w:b/>
          <w:sz w:val="24"/>
        </w:rPr>
        <w:t>胡瑜娟</w:t>
      </w:r>
      <w:r>
        <w:rPr>
          <w:sz w:val="24"/>
        </w:rPr>
        <w:t>、</w:t>
      </w:r>
      <w:r>
        <w:rPr>
          <w:rFonts w:ascii="Noto Sans CJK HK" w:eastAsia="Noto Sans CJK HK" w:hint="eastAsia"/>
          <w:b/>
          <w:sz w:val="24"/>
        </w:rPr>
        <w:t>梁志偉、許詩偉、李明憲</w:t>
      </w:r>
    </w:p>
    <w:p w:rsidR="00EB3485" w:rsidRDefault="00EB3485">
      <w:pPr>
        <w:tabs>
          <w:tab w:val="left" w:pos="5833"/>
        </w:tabs>
        <w:spacing w:before="121"/>
        <w:ind w:right="108"/>
        <w:jc w:val="center"/>
        <w:rPr>
          <w:rFonts w:ascii="Noto Sans CJK HK" w:eastAsiaTheme="minorEastAsia" w:hint="eastAsia"/>
          <w:b/>
          <w:sz w:val="24"/>
        </w:rPr>
      </w:pPr>
    </w:p>
    <w:p w:rsidR="00EB3485" w:rsidRDefault="00D34307">
      <w:pPr>
        <w:tabs>
          <w:tab w:val="left" w:pos="5833"/>
        </w:tabs>
        <w:spacing w:before="121"/>
        <w:ind w:right="108"/>
        <w:jc w:val="center"/>
        <w:rPr>
          <w:rFonts w:asciiTheme="minorEastAsia" w:eastAsiaTheme="minorEastAsia" w:hAnsiTheme="minorEastAsia"/>
          <w:spacing w:val="-9"/>
          <w:sz w:val="24"/>
        </w:rPr>
      </w:pPr>
      <w:r>
        <w:rPr>
          <w:rFonts w:ascii="Noto Sans CJK HK" w:eastAsiaTheme="minorEastAsia" w:hint="eastAsia"/>
          <w:sz w:val="24"/>
        </w:rPr>
        <w:t xml:space="preserve">  </w:t>
      </w:r>
      <w:r>
        <w:rPr>
          <w:rFonts w:ascii="Noto Sans CJK HK" w:eastAsiaTheme="minorEastAsia" w:hint="eastAsia"/>
          <w:sz w:val="24"/>
        </w:rPr>
        <w:t>湯</w:t>
      </w:r>
      <w:proofErr w:type="gramStart"/>
      <w:r>
        <w:rPr>
          <w:rFonts w:ascii="Noto Sans CJK HK" w:eastAsiaTheme="minorEastAsia" w:hint="eastAsia"/>
          <w:sz w:val="24"/>
        </w:rPr>
        <w:t>姆</w:t>
      </w:r>
      <w:proofErr w:type="gramEnd"/>
      <w:r>
        <w:rPr>
          <w:rFonts w:ascii="Noto Sans CJK HK" w:eastAsiaTheme="minorEastAsia" w:hint="eastAsia"/>
          <w:sz w:val="24"/>
        </w:rPr>
        <w:t>是一位來自二十四世紀的國中生</w:t>
      </w:r>
      <w:r>
        <w:rPr>
          <w:spacing w:val="-9"/>
          <w:sz w:val="24"/>
        </w:rPr>
        <w:t>，</w:t>
      </w:r>
      <w:r>
        <w:rPr>
          <w:rFonts w:asciiTheme="minorEastAsia" w:eastAsiaTheme="minorEastAsia" w:hAnsiTheme="minorEastAsia" w:hint="eastAsia"/>
          <w:spacing w:val="-9"/>
          <w:sz w:val="24"/>
        </w:rPr>
        <w:t>身邊跟著一個名叫哈克的</w:t>
      </w:r>
      <w:r>
        <w:rPr>
          <w:rFonts w:asciiTheme="minorEastAsia" w:eastAsiaTheme="minorEastAsia" w:hAnsiTheme="minorEastAsia" w:hint="eastAsia"/>
          <w:spacing w:val="-9"/>
          <w:sz w:val="24"/>
        </w:rPr>
        <w:t>A</w:t>
      </w:r>
      <w:r>
        <w:rPr>
          <w:rFonts w:asciiTheme="minorEastAsia" w:eastAsiaTheme="minorEastAsia" w:hAnsiTheme="minorEastAsia"/>
          <w:spacing w:val="-9"/>
          <w:sz w:val="24"/>
        </w:rPr>
        <w:t>I</w:t>
      </w:r>
      <w:r>
        <w:rPr>
          <w:rFonts w:asciiTheme="minorEastAsia" w:eastAsiaTheme="minorEastAsia" w:hAnsiTheme="minorEastAsia" w:hint="eastAsia"/>
          <w:spacing w:val="-9"/>
          <w:sz w:val="24"/>
        </w:rPr>
        <w:t>機器人</w:t>
      </w:r>
      <w:r>
        <w:rPr>
          <w:spacing w:val="-9"/>
          <w:sz w:val="24"/>
        </w:rPr>
        <w:t>，</w:t>
      </w:r>
      <w:proofErr w:type="gramStart"/>
      <w:r>
        <w:rPr>
          <w:rFonts w:asciiTheme="minorEastAsia" w:eastAsiaTheme="minorEastAsia" w:hAnsiTheme="minorEastAsia" w:hint="eastAsia"/>
          <w:spacing w:val="-9"/>
          <w:sz w:val="24"/>
        </w:rPr>
        <w:t>一天畢旅</w:t>
      </w:r>
      <w:proofErr w:type="gramEnd"/>
      <w:r>
        <w:rPr>
          <w:rFonts w:asciiTheme="minorEastAsia" w:eastAsiaTheme="minorEastAsia" w:hAnsiTheme="minorEastAsia" w:hint="eastAsia"/>
          <w:spacing w:val="-9"/>
          <w:sz w:val="24"/>
        </w:rPr>
        <w:t>去遊樂園坐雲霄飛</w:t>
      </w:r>
    </w:p>
    <w:p w:rsidR="00EB3485" w:rsidRDefault="00D34307">
      <w:pPr>
        <w:tabs>
          <w:tab w:val="left" w:pos="5833"/>
        </w:tabs>
        <w:spacing w:before="121"/>
        <w:ind w:right="108"/>
        <w:rPr>
          <w:rFonts w:ascii="新細明體" w:eastAsia="新細明體" w:hAnsi="新細明體" w:cs="新細明體"/>
          <w:spacing w:val="-9"/>
          <w:sz w:val="24"/>
        </w:rPr>
      </w:pPr>
      <w:r>
        <w:rPr>
          <w:rFonts w:asciiTheme="minorEastAsia" w:eastAsiaTheme="minorEastAsia" w:hAnsiTheme="minorEastAsia" w:hint="eastAsia"/>
          <w:spacing w:val="-9"/>
          <w:sz w:val="24"/>
        </w:rPr>
        <w:t xml:space="preserve"> </w:t>
      </w:r>
      <w:r>
        <w:rPr>
          <w:rFonts w:asciiTheme="minorEastAsia" w:eastAsiaTheme="minorEastAsia" w:hAnsiTheme="minorEastAsia" w:hint="eastAsia"/>
          <w:spacing w:val="-9"/>
          <w:sz w:val="24"/>
        </w:rPr>
        <w:t>車途中</w:t>
      </w:r>
      <w:r>
        <w:rPr>
          <w:spacing w:val="-9"/>
          <w:sz w:val="24"/>
        </w:rPr>
        <w:t>，</w:t>
      </w:r>
      <w:r>
        <w:rPr>
          <w:rFonts w:asciiTheme="minorEastAsia" w:eastAsiaTheme="minorEastAsia" w:hAnsiTheme="minorEastAsia" w:hint="eastAsia"/>
          <w:spacing w:val="-9"/>
          <w:sz w:val="24"/>
        </w:rPr>
        <w:t>湯</w:t>
      </w:r>
      <w:proofErr w:type="gramStart"/>
      <w:r>
        <w:rPr>
          <w:rFonts w:asciiTheme="minorEastAsia" w:eastAsiaTheme="minorEastAsia" w:hAnsiTheme="minorEastAsia" w:hint="eastAsia"/>
          <w:spacing w:val="-9"/>
          <w:sz w:val="24"/>
        </w:rPr>
        <w:t>姆</w:t>
      </w:r>
      <w:proofErr w:type="gramEnd"/>
      <w:r>
        <w:rPr>
          <w:rFonts w:asciiTheme="minorEastAsia" w:eastAsiaTheme="minorEastAsia" w:hAnsiTheme="minorEastAsia" w:hint="eastAsia"/>
          <w:spacing w:val="-9"/>
          <w:sz w:val="24"/>
        </w:rPr>
        <w:t>不小心卻意外再次進入時空漩渦中</w:t>
      </w:r>
      <w:r>
        <w:rPr>
          <w:spacing w:val="-9"/>
          <w:sz w:val="24"/>
        </w:rPr>
        <w:t>，</w:t>
      </w:r>
      <w:r>
        <w:rPr>
          <w:rFonts w:asciiTheme="minorEastAsia" w:eastAsiaTheme="minorEastAsia" w:hAnsiTheme="minorEastAsia" w:hint="eastAsia"/>
          <w:spacing w:val="-9"/>
          <w:sz w:val="24"/>
        </w:rPr>
        <w:t>被</w:t>
      </w:r>
      <w:proofErr w:type="gramStart"/>
      <w:r>
        <w:rPr>
          <w:rFonts w:asciiTheme="minorEastAsia" w:eastAsiaTheme="minorEastAsia" w:hAnsiTheme="minorEastAsia" w:hint="eastAsia"/>
          <w:spacing w:val="-9"/>
          <w:sz w:val="24"/>
        </w:rPr>
        <w:t>帶入異度空</w:t>
      </w:r>
      <w:proofErr w:type="gramEnd"/>
      <w:r>
        <w:rPr>
          <w:rFonts w:asciiTheme="minorEastAsia" w:eastAsiaTheme="minorEastAsia" w:hAnsiTheme="minorEastAsia" w:hint="eastAsia"/>
          <w:spacing w:val="-9"/>
          <w:sz w:val="24"/>
        </w:rPr>
        <w:t>間</w:t>
      </w:r>
      <w:r>
        <w:rPr>
          <w:rFonts w:ascii="新細明體" w:eastAsia="新細明體" w:hAnsi="新細明體" w:cs="新細明體" w:hint="eastAsia"/>
          <w:spacing w:val="-9"/>
          <w:sz w:val="24"/>
        </w:rPr>
        <w:t>中</w:t>
      </w:r>
      <w:r>
        <w:rPr>
          <w:rFonts w:asciiTheme="minorEastAsia" w:eastAsiaTheme="minorEastAsia" w:hAnsiTheme="minorEastAsia" w:hint="eastAsia"/>
          <w:spacing w:val="-9"/>
          <w:sz w:val="24"/>
        </w:rPr>
        <w:t>遇到了四個關卡</w:t>
      </w:r>
      <w:r>
        <w:rPr>
          <w:spacing w:val="-9"/>
          <w:sz w:val="24"/>
        </w:rPr>
        <w:t>，</w:t>
      </w:r>
      <w:r>
        <w:rPr>
          <w:rFonts w:ascii="新細明體" w:eastAsia="新細明體" w:hAnsi="新細明體" w:cs="新細明體" w:hint="eastAsia"/>
          <w:spacing w:val="-9"/>
          <w:sz w:val="24"/>
        </w:rPr>
        <w:t>無法自行逃脫</w:t>
      </w:r>
    </w:p>
    <w:p w:rsidR="00EB3485" w:rsidRDefault="00D34307">
      <w:pPr>
        <w:tabs>
          <w:tab w:val="left" w:pos="5833"/>
        </w:tabs>
        <w:spacing w:before="121"/>
        <w:ind w:right="108"/>
        <w:rPr>
          <w:rFonts w:eastAsiaTheme="minorEastAsia" w:hint="eastAsia"/>
          <w:spacing w:val="-9"/>
          <w:sz w:val="24"/>
        </w:rPr>
      </w:pPr>
      <w:r>
        <w:rPr>
          <w:rFonts w:ascii="新細明體" w:eastAsia="新細明體" w:hAnsi="新細明體" w:cs="新細明體" w:hint="eastAsia"/>
          <w:spacing w:val="-9"/>
          <w:sz w:val="24"/>
        </w:rPr>
        <w:t>下</w:t>
      </w:r>
      <w:r>
        <w:rPr>
          <w:spacing w:val="-9"/>
          <w:sz w:val="24"/>
        </w:rPr>
        <w:t>，</w:t>
      </w:r>
      <w:r>
        <w:rPr>
          <w:rFonts w:asciiTheme="minorEastAsia" w:eastAsiaTheme="minorEastAsia" w:hAnsiTheme="minorEastAsia" w:hint="eastAsia"/>
          <w:spacing w:val="-9"/>
          <w:sz w:val="24"/>
        </w:rPr>
        <w:t>需要闖關成功才能返回</w:t>
      </w:r>
      <w:r>
        <w:rPr>
          <w:rFonts w:asciiTheme="minorEastAsia" w:eastAsiaTheme="minorEastAsia" w:hAnsiTheme="minorEastAsia" w:hint="eastAsia"/>
          <w:spacing w:val="-9"/>
          <w:sz w:val="24"/>
        </w:rPr>
        <w:t>家園</w:t>
      </w:r>
      <w:r>
        <w:rPr>
          <w:spacing w:val="-9"/>
          <w:sz w:val="24"/>
        </w:rPr>
        <w:t>，</w:t>
      </w:r>
      <w:r>
        <w:rPr>
          <w:rFonts w:asciiTheme="minorEastAsia" w:eastAsiaTheme="minorEastAsia" w:hAnsiTheme="minorEastAsia" w:hint="eastAsia"/>
          <w:spacing w:val="-9"/>
          <w:sz w:val="24"/>
        </w:rPr>
        <w:t>請大家來幫忙闖關。</w:t>
      </w:r>
    </w:p>
    <w:p w:rsidR="00EB3485" w:rsidRDefault="00EB3485">
      <w:pPr>
        <w:tabs>
          <w:tab w:val="left" w:pos="5833"/>
        </w:tabs>
        <w:spacing w:before="121"/>
        <w:ind w:right="108"/>
        <w:jc w:val="center"/>
        <w:rPr>
          <w:rFonts w:ascii="Noto Sans CJK HK" w:eastAsiaTheme="minorEastAsia" w:hint="eastAsia"/>
          <w:sz w:val="24"/>
        </w:rPr>
      </w:pPr>
    </w:p>
    <w:p w:rsidR="00EB3485" w:rsidRDefault="00D34307">
      <w:pPr>
        <w:pStyle w:val="1"/>
        <w:spacing w:before="150" w:line="240" w:lineRule="auto"/>
        <w:rPr>
          <w:rFonts w:eastAsiaTheme="minorEastAsia" w:hint="eastAsia"/>
          <w:shd w:val="clear" w:color="auto" w:fill="D9D9D9"/>
        </w:rPr>
      </w:pPr>
      <w:r>
        <w:rPr>
          <w:rFonts w:ascii="Times New Roman" w:eastAsia="Times New Roman"/>
          <w:b w:val="0"/>
          <w:spacing w:val="-80"/>
          <w:w w:val="99"/>
          <w:shd w:val="clear" w:color="auto" w:fill="D9D9D9"/>
        </w:rPr>
        <w:t xml:space="preserve"> </w:t>
      </w:r>
      <w:r>
        <w:rPr>
          <w:shd w:val="clear" w:color="auto" w:fill="D9D9D9"/>
        </w:rPr>
        <w:t>第一關：</w:t>
      </w:r>
      <w:r>
        <w:rPr>
          <w:rFonts w:ascii="新細明體" w:eastAsia="新細明體" w:hAnsi="新細明體" w:cs="新細明體" w:hint="eastAsia"/>
          <w:shd w:val="clear" w:color="auto" w:fill="D9D9D9"/>
        </w:rPr>
        <w:t>反射投籃</w:t>
      </w:r>
      <w:r>
        <w:rPr>
          <w:shd w:val="clear" w:color="auto" w:fill="D9D9D9"/>
        </w:rPr>
        <w:t>(</w:t>
      </w:r>
      <w:r>
        <w:rPr>
          <w:rFonts w:ascii="新細明體" w:eastAsia="新細明體" w:hAnsi="新細明體" w:cs="新細明體" w:hint="eastAsia"/>
          <w:shd w:val="clear" w:color="auto" w:fill="D9D9D9"/>
        </w:rPr>
        <w:t>反射定律</w:t>
      </w:r>
      <w:r>
        <w:rPr>
          <w:shd w:val="clear" w:color="auto" w:fill="D9D9D9"/>
        </w:rPr>
        <w:t>)</w:t>
      </w:r>
    </w:p>
    <w:p w:rsidR="00EB3485" w:rsidRDefault="00D34307">
      <w:pPr>
        <w:pStyle w:val="1"/>
        <w:spacing w:before="150" w:line="240" w:lineRule="auto"/>
        <w:rPr>
          <w:rFonts w:eastAsiaTheme="minorEastAsia" w:hint="eastAsia"/>
          <w:b w:val="0"/>
          <w:sz w:val="24"/>
          <w:szCs w:val="24"/>
        </w:rPr>
      </w:pPr>
      <w:r>
        <w:rPr>
          <w:rFonts w:eastAsiaTheme="minorEastAsia" w:hint="eastAsia"/>
          <w:b w:val="0"/>
          <w:sz w:val="24"/>
          <w:szCs w:val="24"/>
        </w:rPr>
        <w:t>湯</w:t>
      </w:r>
      <w:proofErr w:type="gramStart"/>
      <w:r>
        <w:rPr>
          <w:rFonts w:eastAsiaTheme="minorEastAsia" w:hint="eastAsia"/>
          <w:b w:val="0"/>
          <w:sz w:val="24"/>
          <w:szCs w:val="24"/>
        </w:rPr>
        <w:t>姆</w:t>
      </w:r>
      <w:proofErr w:type="gramEnd"/>
      <w:r>
        <w:rPr>
          <w:rFonts w:eastAsiaTheme="minorEastAsia" w:hint="eastAsia"/>
          <w:b w:val="0"/>
          <w:sz w:val="24"/>
          <w:szCs w:val="24"/>
        </w:rPr>
        <w:t>與哈克</w:t>
      </w:r>
      <w:proofErr w:type="gramStart"/>
      <w:r>
        <w:rPr>
          <w:rFonts w:eastAsiaTheme="minorEastAsia" w:hint="eastAsia"/>
          <w:b w:val="0"/>
          <w:sz w:val="24"/>
          <w:szCs w:val="24"/>
        </w:rPr>
        <w:t>在異度空</w:t>
      </w:r>
      <w:proofErr w:type="gramEnd"/>
      <w:r>
        <w:rPr>
          <w:rFonts w:eastAsiaTheme="minorEastAsia" w:hint="eastAsia"/>
          <w:b w:val="0"/>
          <w:sz w:val="24"/>
          <w:szCs w:val="24"/>
        </w:rPr>
        <w:t>間</w:t>
      </w:r>
      <w:bookmarkStart w:id="0" w:name="_Hlk209531630"/>
      <w:r>
        <w:rPr>
          <w:rFonts w:eastAsiaTheme="minorEastAsia" w:hint="eastAsia"/>
          <w:b w:val="0"/>
          <w:sz w:val="24"/>
          <w:szCs w:val="24"/>
        </w:rPr>
        <w:t>尋找出口時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，</w:t>
      </w:r>
      <w:bookmarkEnd w:id="0"/>
      <w:r>
        <w:rPr>
          <w:rFonts w:eastAsiaTheme="minorEastAsia" w:hint="eastAsia"/>
          <w:b w:val="0"/>
          <w:sz w:val="24"/>
          <w:szCs w:val="24"/>
        </w:rPr>
        <w:t>無意間打開了一間神祕房間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，</w:t>
      </w:r>
      <w:r>
        <w:rPr>
          <w:rFonts w:eastAsiaTheme="minorEastAsia" w:hint="eastAsia"/>
          <w:b w:val="0"/>
          <w:sz w:val="24"/>
          <w:szCs w:val="24"/>
        </w:rPr>
        <w:t>被一隻帶著盔甲的巨獸攻</w:t>
      </w:r>
    </w:p>
    <w:p w:rsidR="00EB3485" w:rsidRDefault="00D34307">
      <w:pPr>
        <w:pStyle w:val="1"/>
        <w:spacing w:before="150" w:line="240" w:lineRule="auto"/>
        <w:rPr>
          <w:rFonts w:ascii="細明體" w:eastAsia="細明體" w:hAnsi="細明體" w:cs="細明體"/>
          <w:b w:val="0"/>
          <w:spacing w:val="-9"/>
          <w:sz w:val="24"/>
          <w:szCs w:val="24"/>
        </w:rPr>
      </w:pPr>
      <w:r>
        <w:rPr>
          <w:rFonts w:eastAsiaTheme="minorEastAsia" w:hint="eastAsia"/>
          <w:b w:val="0"/>
          <w:sz w:val="24"/>
          <w:szCs w:val="24"/>
        </w:rPr>
        <w:t>擊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，請同學幫助湯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姆</w:t>
      </w:r>
      <w:proofErr w:type="gramEnd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與哈克打敗巨獸，拿取過關神秘石。</w:t>
      </w:r>
    </w:p>
    <w:p w:rsidR="00EB3485" w:rsidRDefault="00D34307">
      <w:pPr>
        <w:pStyle w:val="a3"/>
        <w:numPr>
          <w:ilvl w:val="0"/>
          <w:numId w:val="1"/>
        </w:numPr>
        <w:spacing w:before="190"/>
        <w:rPr>
          <w:rFonts w:eastAsiaTheme="minorEastAsia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166370</wp:posOffset>
            </wp:positionV>
            <wp:extent cx="2633345" cy="1974850"/>
            <wp:effectExtent l="0" t="0" r="0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240" cy="19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</w:rPr>
        <w:t>反射投籃</w:t>
      </w:r>
      <w:r>
        <w:t>活動過程：</w:t>
      </w:r>
    </w:p>
    <w:p w:rsidR="00EB3485" w:rsidRDefault="00D34307">
      <w:pPr>
        <w:pStyle w:val="ae"/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新細明體" w:eastAsia="新細明體" w:hAnsi="新細明體" w:cs="新細明體"/>
          <w:spacing w:val="-9"/>
          <w:sz w:val="24"/>
        </w:rPr>
      </w:pPr>
      <w:r>
        <w:rPr>
          <w:rFonts w:ascii="新細明體" w:eastAsia="新細明體" w:hAnsi="新細明體" w:cs="新細明體" w:hint="eastAsia"/>
          <w:spacing w:val="-9"/>
          <w:sz w:val="24"/>
        </w:rPr>
        <w:t>先用</w:t>
      </w:r>
      <w:r>
        <w:rPr>
          <w:rFonts w:ascii="新細明體" w:eastAsia="新細明體" w:hAnsi="新細明體" w:cs="新細明體" w:hint="eastAsia"/>
          <w:spacing w:val="-9"/>
          <w:sz w:val="24"/>
        </w:rPr>
        <w:t>led</w:t>
      </w:r>
      <w:r>
        <w:rPr>
          <w:rFonts w:ascii="新細明體" w:eastAsia="新細明體" w:hAnsi="新細明體" w:cs="新細明體" w:hint="eastAsia"/>
          <w:spacing w:val="-9"/>
          <w:sz w:val="24"/>
        </w:rPr>
        <w:t>燈獲取光線反射路徑後</w:t>
      </w:r>
      <w:r>
        <w:rPr>
          <w:rFonts w:ascii="細明體" w:eastAsia="細明體" w:hAnsi="細明體" w:cs="細明體" w:hint="eastAsia"/>
          <w:spacing w:val="-9"/>
          <w:sz w:val="24"/>
          <w:szCs w:val="24"/>
        </w:rPr>
        <w:t>，</w:t>
      </w:r>
      <w:r>
        <w:rPr>
          <w:rFonts w:ascii="新細明體" w:eastAsia="新細明體" w:hAnsi="新細明體" w:cs="新細明體" w:hint="eastAsia"/>
          <w:spacing w:val="-9"/>
          <w:sz w:val="24"/>
        </w:rPr>
        <w:t>拿取</w:t>
      </w:r>
      <w:r>
        <w:rPr>
          <w:rFonts w:ascii="新細明體" w:eastAsia="新細明體" w:hAnsi="新細明體" w:cs="新細明體" w:hint="eastAsia"/>
          <w:spacing w:val="-9"/>
          <w:sz w:val="24"/>
        </w:rPr>
        <w:t>5</w:t>
      </w:r>
      <w:r>
        <w:rPr>
          <w:rFonts w:ascii="新細明體" w:eastAsia="新細明體" w:hAnsi="新細明體" w:cs="新細明體" w:hint="eastAsia"/>
          <w:spacing w:val="-9"/>
          <w:sz w:val="24"/>
        </w:rPr>
        <w:t>顆球，利用</w:t>
      </w:r>
    </w:p>
    <w:p w:rsidR="00EB3485" w:rsidRDefault="00D34307">
      <w:pPr>
        <w:pStyle w:val="ae"/>
        <w:widowControl/>
        <w:shd w:val="clear" w:color="auto" w:fill="FFFFFF"/>
        <w:autoSpaceDE/>
        <w:autoSpaceDN/>
        <w:ind w:left="1210" w:firstLine="0"/>
        <w:rPr>
          <w:rFonts w:ascii="新細明體" w:eastAsia="新細明體" w:hAnsi="新細明體" w:cs="新細明體"/>
          <w:spacing w:val="-9"/>
          <w:sz w:val="24"/>
        </w:rPr>
      </w:pPr>
      <w:r>
        <w:rPr>
          <w:rFonts w:ascii="新細明體" w:eastAsia="新細明體" w:hAnsi="新細明體" w:cs="新細明體" w:hint="eastAsia"/>
          <w:spacing w:val="-9"/>
          <w:sz w:val="24"/>
        </w:rPr>
        <w:t>曾經學過的反射定律中的反射角度</w:t>
      </w:r>
      <w:r>
        <w:rPr>
          <w:rFonts w:ascii="新細明體" w:eastAsia="新細明體" w:hAnsi="新細明體" w:cs="新細明體"/>
          <w:color w:val="444F5D"/>
          <w:sz w:val="24"/>
          <w:szCs w:val="24"/>
        </w:rPr>
        <w:t>、</w:t>
      </w:r>
      <w:r>
        <w:rPr>
          <w:rFonts w:ascii="新細明體" w:eastAsia="新細明體" w:hAnsi="新細明體" w:cs="新細明體" w:hint="eastAsia"/>
          <w:color w:val="444F5D"/>
          <w:sz w:val="24"/>
          <w:szCs w:val="24"/>
        </w:rPr>
        <w:t>距離</w:t>
      </w:r>
      <w:r>
        <w:rPr>
          <w:rFonts w:ascii="新細明體" w:eastAsia="新細明體" w:hAnsi="新細明體" w:cs="新細明體" w:hint="eastAsia"/>
          <w:spacing w:val="-9"/>
          <w:sz w:val="24"/>
        </w:rPr>
        <w:t>，腦海中</w:t>
      </w:r>
    </w:p>
    <w:p w:rsidR="00EB3485" w:rsidRDefault="00D34307">
      <w:pPr>
        <w:pStyle w:val="ae"/>
        <w:widowControl/>
        <w:shd w:val="clear" w:color="auto" w:fill="FFFFFF"/>
        <w:autoSpaceDE/>
        <w:autoSpaceDN/>
        <w:ind w:left="1210" w:firstLine="0"/>
        <w:rPr>
          <w:rFonts w:ascii="新細明體" w:eastAsia="新細明體" w:hAnsi="新細明體" w:cs="新細明體"/>
          <w:spacing w:val="-10"/>
          <w:sz w:val="24"/>
        </w:rPr>
      </w:pPr>
      <w:r>
        <w:rPr>
          <w:rFonts w:ascii="新細明體" w:eastAsia="新細明體" w:hAnsi="新細明體" w:cs="新細明體" w:hint="eastAsia"/>
          <w:spacing w:val="-9"/>
          <w:sz w:val="24"/>
        </w:rPr>
        <w:t>設想出屬於自己的投籃方式實驗</w:t>
      </w:r>
      <w:r>
        <w:rPr>
          <w:rFonts w:ascii="新細明體" w:eastAsia="新細明體" w:hAnsi="新細明體" w:cs="新細明體" w:hint="eastAsia"/>
          <w:spacing w:val="-10"/>
          <w:sz w:val="24"/>
        </w:rPr>
        <w:t>，經過單次或多次</w:t>
      </w:r>
    </w:p>
    <w:p w:rsidR="00EB3485" w:rsidRDefault="00D34307">
      <w:pPr>
        <w:pStyle w:val="ae"/>
        <w:widowControl/>
        <w:shd w:val="clear" w:color="auto" w:fill="FFFFFF"/>
        <w:autoSpaceDE/>
        <w:autoSpaceDN/>
        <w:ind w:left="1210" w:firstLine="0"/>
        <w:rPr>
          <w:rFonts w:ascii="新細明體" w:eastAsia="新細明體" w:hAnsi="新細明體" w:cs="新細明體"/>
          <w:spacing w:val="-9"/>
          <w:sz w:val="24"/>
        </w:rPr>
      </w:pPr>
      <w:r>
        <w:rPr>
          <w:rFonts w:ascii="新細明體" w:eastAsia="新細明體" w:hAnsi="新細明體" w:cs="新細明體" w:hint="eastAsia"/>
          <w:spacing w:val="-10"/>
          <w:sz w:val="24"/>
        </w:rPr>
        <w:t>反射後</w:t>
      </w:r>
      <w:bookmarkStart w:id="1" w:name="_Hlk209531772"/>
      <w:r>
        <w:rPr>
          <w:rFonts w:ascii="新細明體" w:eastAsia="新細明體" w:hAnsi="新細明體" w:cs="新細明體" w:hint="eastAsia"/>
          <w:spacing w:val="-9"/>
          <w:sz w:val="24"/>
        </w:rPr>
        <w:t>，</w:t>
      </w:r>
      <w:bookmarkEnd w:id="1"/>
      <w:r>
        <w:rPr>
          <w:rFonts w:ascii="新細明體" w:eastAsia="新細明體" w:hAnsi="新細明體" w:cs="新細明體" w:hint="eastAsia"/>
          <w:spacing w:val="-10"/>
          <w:sz w:val="24"/>
        </w:rPr>
        <w:t>將球投入籃框</w:t>
      </w:r>
      <w:r>
        <w:rPr>
          <w:rFonts w:ascii="新細明體" w:eastAsia="新細明體" w:hAnsi="新細明體" w:cs="新細明體" w:hint="eastAsia"/>
          <w:spacing w:val="-9"/>
          <w:sz w:val="24"/>
        </w:rPr>
        <w:t>，投入</w:t>
      </w:r>
      <w:proofErr w:type="gramStart"/>
      <w:r>
        <w:rPr>
          <w:rFonts w:ascii="新細明體" w:eastAsia="新細明體" w:hAnsi="新細明體" w:cs="新細明體" w:hint="eastAsia"/>
          <w:spacing w:val="-9"/>
          <w:sz w:val="24"/>
        </w:rPr>
        <w:t>籃框後巨獸</w:t>
      </w:r>
      <w:proofErr w:type="gramEnd"/>
      <w:r>
        <w:rPr>
          <w:rFonts w:ascii="新細明體" w:eastAsia="新細明體" w:hAnsi="新細明體" w:cs="新細明體" w:hint="eastAsia"/>
          <w:spacing w:val="-9"/>
          <w:sz w:val="24"/>
        </w:rPr>
        <w:t>盔甲即被</w:t>
      </w:r>
    </w:p>
    <w:p w:rsidR="00EB3485" w:rsidRDefault="00D34307">
      <w:pPr>
        <w:pStyle w:val="ae"/>
        <w:widowControl/>
        <w:shd w:val="clear" w:color="auto" w:fill="FFFFFF"/>
        <w:autoSpaceDE/>
        <w:autoSpaceDN/>
        <w:ind w:left="1210" w:firstLine="0"/>
        <w:rPr>
          <w:rFonts w:ascii="新細明體" w:eastAsia="新細明體" w:hAnsi="新細明體" w:cs="新細明體"/>
          <w:spacing w:val="-9"/>
          <w:sz w:val="24"/>
        </w:rPr>
      </w:pPr>
      <w:r>
        <w:rPr>
          <w:rFonts w:ascii="新細明體" w:eastAsia="新細明體" w:hAnsi="新細明體" w:cs="新細明體" w:hint="eastAsia"/>
          <w:spacing w:val="-9"/>
          <w:sz w:val="24"/>
        </w:rPr>
        <w:t>破壞無法動彈</w:t>
      </w:r>
      <w:r>
        <w:rPr>
          <w:rFonts w:ascii="新細明體" w:eastAsia="新細明體" w:hAnsi="新細明體" w:cs="新細明體" w:hint="eastAsia"/>
          <w:spacing w:val="-10"/>
          <w:sz w:val="24"/>
        </w:rPr>
        <w:t>。</w:t>
      </w:r>
    </w:p>
    <w:p w:rsidR="00EB3485" w:rsidRDefault="00D34307">
      <w:pPr>
        <w:pStyle w:val="ae"/>
        <w:numPr>
          <w:ilvl w:val="0"/>
          <w:numId w:val="2"/>
        </w:numPr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t>球體行進中</w:t>
      </w:r>
      <w:r>
        <w:rPr>
          <w:rFonts w:ascii="新細明體" w:eastAsia="新細明體" w:hAnsi="新細明體" w:cs="新細明體" w:hint="eastAsia"/>
          <w:spacing w:val="-9"/>
          <w:sz w:val="24"/>
        </w:rPr>
        <w:t>，不同木板的</w:t>
      </w:r>
      <w:r>
        <w:rPr>
          <w:rFonts w:ascii="新細明體" w:eastAsia="新細明體" w:hAnsi="新細明體" w:cs="新細明體" w:hint="eastAsia"/>
          <w:spacing w:val="-10"/>
          <w:sz w:val="24"/>
        </w:rPr>
        <w:t>反射</w:t>
      </w:r>
      <w:proofErr w:type="gramStart"/>
      <w:r>
        <w:rPr>
          <w:rFonts w:ascii="新細明體" w:eastAsia="新細明體" w:hAnsi="新細明體" w:cs="新細明體" w:hint="eastAsia"/>
          <w:spacing w:val="-10"/>
          <w:sz w:val="24"/>
        </w:rPr>
        <w:t>面間有障礙物</w:t>
      </w:r>
      <w:proofErr w:type="gramEnd"/>
      <w:r>
        <w:rPr>
          <w:rFonts w:ascii="新細明體" w:eastAsia="新細明體" w:hAnsi="新細明體" w:cs="新細明體" w:hint="eastAsia"/>
          <w:spacing w:val="-10"/>
          <w:sz w:val="24"/>
        </w:rPr>
        <w:t>阻擋球體</w:t>
      </w:r>
      <w:r>
        <w:rPr>
          <w:rFonts w:ascii="新細明體" w:eastAsia="新細明體" w:hAnsi="新細明體" w:cs="新細明體"/>
          <w:sz w:val="24"/>
          <w:szCs w:val="24"/>
        </w:rPr>
        <w:t>運動路徑</w:t>
      </w:r>
      <w:bookmarkStart w:id="2" w:name="_Hlk178584120"/>
      <w:r>
        <w:rPr>
          <w:rFonts w:ascii="新細明體" w:eastAsia="新細明體" w:hAnsi="新細明體" w:cs="新細明體"/>
          <w:sz w:val="24"/>
          <w:szCs w:val="24"/>
        </w:rPr>
        <w:t>，</w:t>
      </w:r>
      <w:bookmarkEnd w:id="2"/>
      <w:r>
        <w:rPr>
          <w:rFonts w:ascii="新細明體" w:eastAsia="新細明體" w:hAnsi="新細明體" w:cs="新細明體"/>
          <w:sz w:val="24"/>
          <w:szCs w:val="24"/>
        </w:rPr>
        <w:t>注意</w:t>
      </w:r>
      <w:r>
        <w:rPr>
          <w:rFonts w:ascii="新細明體" w:eastAsia="新細明體" w:hAnsi="新細明體" w:cs="新細明體" w:hint="eastAsia"/>
          <w:sz w:val="24"/>
          <w:szCs w:val="24"/>
        </w:rPr>
        <w:t>球體反射後</w:t>
      </w:r>
    </w:p>
    <w:p w:rsidR="00EB3485" w:rsidRDefault="00D34307">
      <w:pPr>
        <w:pStyle w:val="ae"/>
        <w:ind w:left="1210" w:firstLine="0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t>運動</w:t>
      </w:r>
      <w:r>
        <w:rPr>
          <w:rFonts w:ascii="新細明體" w:eastAsia="新細明體" w:hAnsi="新細明體" w:cs="新細明體"/>
          <w:sz w:val="24"/>
          <w:szCs w:val="24"/>
        </w:rPr>
        <w:t>路徑</w:t>
      </w:r>
      <w:r>
        <w:rPr>
          <w:rFonts w:ascii="新細明體" w:eastAsia="新細明體" w:hAnsi="新細明體" w:cs="新細明體" w:hint="eastAsia"/>
          <w:sz w:val="24"/>
          <w:szCs w:val="24"/>
        </w:rPr>
        <w:t>並做調整</w:t>
      </w:r>
      <w:r>
        <w:rPr>
          <w:rFonts w:ascii="新細明體" w:eastAsia="新細明體" w:hAnsi="新細明體" w:cs="新細明體"/>
          <w:sz w:val="24"/>
          <w:szCs w:val="24"/>
        </w:rPr>
        <w:t>。</w:t>
      </w:r>
    </w:p>
    <w:p w:rsidR="00EB3485" w:rsidRDefault="00EB3485">
      <w:pPr>
        <w:rPr>
          <w:rFonts w:ascii="新細明體" w:eastAsia="新細明體" w:hAnsi="新細明體" w:cs="新細明體"/>
          <w:sz w:val="24"/>
          <w:szCs w:val="24"/>
        </w:rPr>
      </w:pPr>
    </w:p>
    <w:p w:rsidR="00EB3485" w:rsidRDefault="00D34307">
      <w:pPr>
        <w:tabs>
          <w:tab w:val="left" w:pos="1541"/>
        </w:tabs>
        <w:rPr>
          <w:rFonts w:ascii="新細明體" w:eastAsia="新細明體" w:hAnsi="新細明體" w:cs="新細明體"/>
          <w:spacing w:val="-10"/>
          <w:sz w:val="24"/>
        </w:rPr>
      </w:pPr>
      <w:r>
        <w:rPr>
          <w:rFonts w:ascii="新細明體" w:eastAsia="新細明體" w:hAnsi="新細明體" w:cs="新細明體" w:hint="eastAsia"/>
          <w:spacing w:val="-10"/>
          <w:sz w:val="24"/>
        </w:rPr>
        <w:t xml:space="preserve">                3.    </w:t>
      </w:r>
      <w:r>
        <w:rPr>
          <w:rFonts w:ascii="新細明體" w:eastAsia="新細明體" w:hAnsi="新細明體" w:cs="新細明體" w:hint="eastAsia"/>
          <w:spacing w:val="-10"/>
          <w:sz w:val="24"/>
        </w:rPr>
        <w:t>調整後再次撞擊木板面，撞擊反射後將乒乓球</w:t>
      </w:r>
      <w:r>
        <w:rPr>
          <w:rFonts w:ascii="新細明體" w:eastAsia="新細明體" w:hAnsi="新細明體" w:cs="新細明體" w:hint="eastAsia"/>
          <w:spacing w:val="-10"/>
          <w:sz w:val="24"/>
        </w:rPr>
        <w:t>(</w:t>
      </w:r>
      <w:r>
        <w:rPr>
          <w:rFonts w:ascii="新細明體" w:eastAsia="新細明體" w:hAnsi="新細明體" w:cs="新細明體" w:hint="eastAsia"/>
          <w:spacing w:val="-10"/>
          <w:sz w:val="24"/>
        </w:rPr>
        <w:t>或塑膠球</w:t>
      </w:r>
      <w:r>
        <w:rPr>
          <w:rFonts w:ascii="新細明體" w:eastAsia="新細明體" w:hAnsi="新細明體" w:cs="新細明體" w:hint="eastAsia"/>
          <w:spacing w:val="-10"/>
          <w:sz w:val="24"/>
        </w:rPr>
        <w:t>)</w:t>
      </w:r>
      <w:r>
        <w:rPr>
          <w:rFonts w:ascii="新細明體" w:eastAsia="新細明體" w:hAnsi="新細明體" w:cs="新細明體" w:hint="eastAsia"/>
          <w:spacing w:val="-10"/>
          <w:sz w:val="24"/>
        </w:rPr>
        <w:t>命中籃框</w:t>
      </w:r>
      <w:r>
        <w:rPr>
          <w:rFonts w:ascii="新細明體" w:eastAsia="新細明體" w:hAnsi="新細明體" w:cs="新細明體" w:hint="eastAsia"/>
          <w:spacing w:val="-10"/>
          <w:sz w:val="24"/>
        </w:rPr>
        <w:t>(</w:t>
      </w:r>
      <w:r>
        <w:rPr>
          <w:rFonts w:ascii="新細明體" w:eastAsia="新細明體" w:hAnsi="新細明體" w:cs="新細明體" w:hint="eastAsia"/>
          <w:spacing w:val="-10"/>
          <w:sz w:val="24"/>
        </w:rPr>
        <w:t>巨獸盔甲處</w:t>
      </w:r>
      <w:r>
        <w:rPr>
          <w:rFonts w:ascii="新細明體" w:eastAsia="新細明體" w:hAnsi="新細明體" w:cs="新細明體" w:hint="eastAsia"/>
          <w:spacing w:val="-10"/>
          <w:sz w:val="24"/>
        </w:rPr>
        <w:t>)</w:t>
      </w:r>
      <w:r>
        <w:rPr>
          <w:rFonts w:ascii="新細明體" w:eastAsia="新細明體" w:hAnsi="新細明體" w:cs="新細明體" w:hint="eastAsia"/>
          <w:spacing w:val="-10"/>
          <w:sz w:val="24"/>
        </w:rPr>
        <w:t>。</w:t>
      </w:r>
    </w:p>
    <w:p w:rsidR="005E3F96" w:rsidRDefault="00D34307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新細明體"/>
          <w:sz w:val="24"/>
        </w:rPr>
      </w:pPr>
      <w:r>
        <w:rPr>
          <w:rFonts w:ascii="新細明體" w:eastAsia="新細明體" w:hAnsi="新細明體" w:cs="新細明體" w:hint="eastAsia"/>
          <w:sz w:val="24"/>
        </w:rPr>
        <w:t xml:space="preserve">             4.    </w:t>
      </w:r>
      <w:r>
        <w:rPr>
          <w:rFonts w:ascii="新細明體" w:eastAsia="新細明體" w:hAnsi="新細明體" w:cs="新細明體" w:hint="eastAsia"/>
          <w:sz w:val="24"/>
        </w:rPr>
        <w:t>五次至少一次投進籃框即闖關成功</w:t>
      </w:r>
      <w:r>
        <w:rPr>
          <w:rFonts w:eastAsiaTheme="minorEastAsia" w:hint="eastAsia"/>
          <w:sz w:val="24"/>
        </w:rPr>
        <w:t>(</w:t>
      </w:r>
      <w:r>
        <w:rPr>
          <w:rFonts w:eastAsiaTheme="minorEastAsia" w:hint="eastAsia"/>
          <w:sz w:val="24"/>
        </w:rPr>
        <w:t>限</w:t>
      </w:r>
      <w:r>
        <w:rPr>
          <w:rFonts w:eastAsiaTheme="minorEastAsia" w:hint="eastAsia"/>
          <w:sz w:val="24"/>
        </w:rPr>
        <w:t>30</w:t>
      </w:r>
      <w:r>
        <w:rPr>
          <w:rFonts w:eastAsiaTheme="minorEastAsia" w:hint="eastAsia"/>
          <w:sz w:val="24"/>
        </w:rPr>
        <w:t>秒</w:t>
      </w:r>
      <w:r>
        <w:rPr>
          <w:rFonts w:eastAsiaTheme="minorEastAsia" w:hint="eastAsia"/>
          <w:sz w:val="24"/>
        </w:rPr>
        <w:t>)</w:t>
      </w:r>
      <w:bookmarkStart w:id="3" w:name="_Hlk178839906"/>
      <w:r>
        <w:rPr>
          <w:rFonts w:ascii="新細明體" w:eastAsia="新細明體" w:hAnsi="新細明體" w:cs="新細明體" w:hint="eastAsia"/>
          <w:sz w:val="24"/>
        </w:rPr>
        <w:t>。</w:t>
      </w:r>
      <w:bookmarkEnd w:id="3"/>
    </w:p>
    <w:p w:rsidR="005E3F96" w:rsidRDefault="005E3F96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新細明體" w:hint="eastAsia"/>
          <w:sz w:val="24"/>
        </w:rPr>
      </w:pPr>
    </w:p>
    <w:p w:rsidR="005E3F96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spacing w:val="-1"/>
          <w:sz w:val="24"/>
        </w:rPr>
      </w:pPr>
      <w:r>
        <w:rPr>
          <w:rFonts w:ascii="新細明體" w:eastAsia="新細明體" w:hAnsi="新細明體" w:cs="新細明體" w:hint="eastAsia"/>
          <w:sz w:val="24"/>
        </w:rPr>
        <w:t xml:space="preserve">             5.    </w:t>
      </w:r>
      <w:r w:rsidRPr="005E3F96">
        <w:rPr>
          <w:rFonts w:asciiTheme="majorEastAsia" w:eastAsiaTheme="majorEastAsia" w:hAnsiTheme="majorEastAsia" w:cs="新細明體" w:hint="eastAsia"/>
          <w:sz w:val="24"/>
        </w:rPr>
        <w:t>過</w:t>
      </w:r>
      <w:r w:rsidRPr="005E3F96">
        <w:rPr>
          <w:rFonts w:asciiTheme="majorEastAsia" w:eastAsiaTheme="majorEastAsia" w:hAnsiTheme="majorEastAsia" w:cs="微軟正黑體" w:hint="eastAsia"/>
          <w:sz w:val="24"/>
        </w:rPr>
        <w:t>關獎勵：</w:t>
      </w:r>
      <w:r w:rsidR="005E3F96">
        <w:rPr>
          <w:rFonts w:asciiTheme="majorEastAsia" w:eastAsiaTheme="majorEastAsia" w:hAnsiTheme="majorEastAsia" w:cs="微軟正黑體" w:hint="eastAsia"/>
          <w:sz w:val="24"/>
        </w:rPr>
        <w:t>一次</w:t>
      </w:r>
      <w:proofErr w:type="gramStart"/>
      <w:r w:rsidR="005E3F96">
        <w:rPr>
          <w:rFonts w:asciiTheme="majorEastAsia" w:eastAsiaTheme="majorEastAsia" w:hAnsiTheme="majorEastAsia" w:cs="微軟正黑體" w:hint="eastAsia"/>
          <w:sz w:val="24"/>
        </w:rPr>
        <w:t>進籃</w:t>
      </w:r>
      <w:r w:rsidRPr="005E3F96">
        <w:rPr>
          <w:rFonts w:asciiTheme="majorEastAsia" w:eastAsiaTheme="majorEastAsia" w:hAnsiTheme="majorEastAsia" w:cs="微軟正黑體" w:hint="eastAsia"/>
          <w:sz w:val="24"/>
        </w:rPr>
        <w:t>蓋過關</w:t>
      </w:r>
      <w:proofErr w:type="gramEnd"/>
      <w:r w:rsidRPr="005E3F96">
        <w:rPr>
          <w:rFonts w:asciiTheme="majorEastAsia" w:eastAsiaTheme="majorEastAsia" w:hAnsiTheme="majorEastAsia" w:cs="微軟正黑體" w:hint="eastAsia"/>
          <w:sz w:val="24"/>
        </w:rPr>
        <w:t>證明，</w:t>
      </w:r>
      <w:r w:rsidRPr="005E3F96">
        <w:rPr>
          <w:rFonts w:asciiTheme="majorEastAsia" w:eastAsiaTheme="majorEastAsia" w:hAnsiTheme="majorEastAsia"/>
          <w:sz w:val="24"/>
        </w:rPr>
        <w:t xml:space="preserve"> </w:t>
      </w:r>
      <w:proofErr w:type="gramStart"/>
      <w:r w:rsidRPr="005E3F96">
        <w:rPr>
          <w:rFonts w:asciiTheme="majorEastAsia" w:eastAsiaTheme="majorEastAsia" w:hAnsiTheme="majorEastAsia" w:cs="新細明體"/>
          <w:sz w:val="24"/>
        </w:rPr>
        <w:t>5</w:t>
      </w:r>
      <w:r w:rsidR="005E3F96">
        <w:rPr>
          <w:rFonts w:asciiTheme="majorEastAsia" w:eastAsiaTheme="majorEastAsia" w:hAnsiTheme="majorEastAsia" w:cs="新細明體" w:hint="eastAsia"/>
          <w:sz w:val="24"/>
        </w:rPr>
        <w:t>顆</w:t>
      </w:r>
      <w:r w:rsidR="005E3F96">
        <w:rPr>
          <w:rFonts w:asciiTheme="majorEastAsia" w:eastAsiaTheme="majorEastAsia" w:hAnsiTheme="majorEastAsia" w:cs="微軟正黑體" w:hint="eastAsia"/>
          <w:spacing w:val="-1"/>
          <w:sz w:val="24"/>
        </w:rPr>
        <w:t>球若</w:t>
      </w:r>
      <w:r w:rsidRPr="005E3F96">
        <w:rPr>
          <w:rFonts w:asciiTheme="majorEastAsia" w:eastAsiaTheme="majorEastAsia" w:hAnsiTheme="majorEastAsia" w:cs="微軟正黑體" w:hint="eastAsia"/>
          <w:spacing w:val="-1"/>
          <w:sz w:val="24"/>
        </w:rPr>
        <w:t>有</w:t>
      </w:r>
      <w:proofErr w:type="gramEnd"/>
      <w:r w:rsidRPr="005E3F96">
        <w:rPr>
          <w:rFonts w:asciiTheme="majorEastAsia" w:eastAsiaTheme="majorEastAsia" w:hAnsiTheme="majorEastAsia" w:cs="微軟正黑體" w:hint="eastAsia"/>
          <w:spacing w:val="-1"/>
          <w:sz w:val="24"/>
        </w:rPr>
        <w:t>2</w:t>
      </w:r>
      <w:r w:rsidR="005E3F96">
        <w:rPr>
          <w:rFonts w:asciiTheme="majorEastAsia" w:eastAsiaTheme="majorEastAsia" w:hAnsiTheme="majorEastAsia" w:cs="微軟正黑體" w:hint="eastAsia"/>
          <w:spacing w:val="-1"/>
          <w:sz w:val="24"/>
        </w:rPr>
        <w:t>顆</w:t>
      </w:r>
      <w:r w:rsidRPr="005E3F96">
        <w:rPr>
          <w:rFonts w:asciiTheme="majorEastAsia" w:eastAsiaTheme="majorEastAsia" w:hAnsiTheme="majorEastAsia" w:cs="微軟正黑體" w:hint="eastAsia"/>
          <w:spacing w:val="-1"/>
          <w:sz w:val="24"/>
        </w:rPr>
        <w:t>中籃框則頒給過關科學小獎</w:t>
      </w:r>
    </w:p>
    <w:p w:rsidR="00EB3485" w:rsidRDefault="005E3F96">
      <w:pPr>
        <w:tabs>
          <w:tab w:val="left" w:pos="1540"/>
          <w:tab w:val="left" w:pos="1541"/>
        </w:tabs>
        <w:spacing w:line="391" w:lineRule="auto"/>
        <w:ind w:right="1523"/>
        <w:rPr>
          <w:rFonts w:eastAsiaTheme="minorEastAsia" w:hint="eastAsia"/>
          <w:spacing w:val="-1"/>
          <w:sz w:val="24"/>
        </w:rPr>
      </w:pPr>
      <w:r>
        <w:rPr>
          <w:rFonts w:asciiTheme="majorEastAsia" w:eastAsiaTheme="majorEastAsia" w:hAnsiTheme="majorEastAsia" w:cs="微軟正黑體" w:hint="eastAsia"/>
          <w:spacing w:val="-1"/>
          <w:sz w:val="24"/>
        </w:rPr>
        <w:t xml:space="preserve">                                       </w:t>
      </w:r>
      <w:r w:rsidR="00D34307" w:rsidRPr="005E3F96">
        <w:rPr>
          <w:rFonts w:asciiTheme="majorEastAsia" w:eastAsiaTheme="majorEastAsia" w:hAnsiTheme="majorEastAsia" w:cs="微軟正黑體" w:hint="eastAsia"/>
          <w:spacing w:val="-1"/>
          <w:sz w:val="24"/>
        </w:rPr>
        <w:t>品乙份。</w:t>
      </w:r>
    </w:p>
    <w:p w:rsidR="00EB3485" w:rsidRDefault="00D34307">
      <w:pPr>
        <w:pStyle w:val="Web"/>
        <w:shd w:val="clear" w:color="auto" w:fill="FFFFFF"/>
        <w:spacing w:before="0" w:beforeAutospacing="0" w:after="0" w:afterAutospacing="0"/>
      </w:pPr>
      <w:r>
        <w:rPr>
          <w:rFonts w:hint="eastAsia"/>
        </w:rPr>
        <w:t>二、原理：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 xml:space="preserve">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</w:t>
      </w: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定律指光或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波在撞擊界面時，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反射光線、入射光線與反射面法線會共面，且</w:t>
      </w:r>
      <w:r w:rsidR="005E3F96"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>入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射</w:t>
      </w:r>
      <w:r w:rsidR="005E3F96"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>角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等於</w:t>
      </w:r>
      <w:r w:rsidR="005E3F96"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>反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射角。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  <w:r w:rsidR="005E3F96"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>也就是說</w:t>
      </w:r>
      <w:r w:rsidR="005E3F96"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，</w:t>
      </w:r>
      <w:r w:rsidR="005E3F96">
        <w:rPr>
          <w:rFonts w:asciiTheme="majorEastAsia" w:eastAsiaTheme="majorEastAsia" w:hAnsiTheme="majorEastAsia" w:cs="微軟正黑體" w:hint="eastAsia"/>
          <w:color w:val="444F5D"/>
          <w:sz w:val="24"/>
          <w:szCs w:val="24"/>
          <w:shd w:val="clear" w:color="auto" w:fill="FFFFFF"/>
        </w:rPr>
        <w:t>當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三者位於同一平面內，入射光線與反射光線分別位在法線兩側，並遵守「兩角相等」的原則。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反射定律的兩個基本原則：</w:t>
      </w:r>
    </w:p>
    <w:p w:rsidR="00EB3485" w:rsidRDefault="00D34307">
      <w:pPr>
        <w:tabs>
          <w:tab w:val="left" w:pos="1540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lastRenderedPageBreak/>
        <w:t>1.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共面原則：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入射光線、反射光線以及反射面在反射點的法線，三者位於同一平面上。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2.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相等角原則：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反射角（反射線與法線的夾角）等於入射角（入射線與法線的夾角），此即「入射角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=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反射角」。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入射線：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: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從光源</w:t>
      </w: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射向界面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、與界面相交的光線。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反射線：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: </w:t>
      </w: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光線從界面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反射後，在原介質中傳播的光線。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法線：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: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在反射點處，與反射面垂直的虛擬線。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入射角：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: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入射線與法線之間的夾角。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proofErr w:type="gramStart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•</w:t>
      </w:r>
      <w:proofErr w:type="gramEnd"/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反射角：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: 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反射線與法線之間的夾角。</w:t>
      </w: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反射現象的種類：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right="1523"/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</w:pPr>
      <w:r>
        <w:rPr>
          <w:rFonts w:asciiTheme="majorEastAsia" w:eastAsiaTheme="majorEastAsia" w:hAnsiTheme="majorEastAsia" w:cs="微軟正黑體"/>
          <w:color w:val="444F5D"/>
          <w:sz w:val="24"/>
          <w:szCs w:val="24"/>
          <w:shd w:val="clear" w:color="auto" w:fill="FFFFFF"/>
        </w:rPr>
        <w:t>反射定律不僅適用於鏡面反射（在光滑表面上，如鏡子，光線以相同的方向反射），也適用於漫反射（在粗糙表面上，光線向四面八方分散）。</w:t>
      </w:r>
    </w:p>
    <w:p w:rsidR="00EB3485" w:rsidRDefault="00EB3485">
      <w:pPr>
        <w:widowControl/>
        <w:shd w:val="clear" w:color="auto" w:fill="1F1F1F"/>
        <w:autoSpaceDE/>
        <w:autoSpaceDN/>
        <w:spacing w:line="360" w:lineRule="atLeast"/>
        <w:rPr>
          <w:rFonts w:asciiTheme="majorEastAsia" w:eastAsiaTheme="majorEastAsia" w:hAnsiTheme="majorEastAsia" w:cs="新細明體"/>
          <w:spacing w:val="2"/>
          <w:sz w:val="24"/>
          <w:szCs w:val="24"/>
          <w:shd w:val="clear" w:color="auto" w:fill="000000" w:themeFill="text1"/>
        </w:rPr>
        <w:sectPr w:rsidR="00EB3485">
          <w:type w:val="continuous"/>
          <w:pgSz w:w="11910" w:h="16840"/>
          <w:pgMar w:top="860" w:right="520" w:bottom="280" w:left="620" w:header="720" w:footer="720" w:gutter="0"/>
          <w:cols w:space="720"/>
        </w:sectPr>
      </w:pPr>
    </w:p>
    <w:p w:rsidR="00EB3485" w:rsidRDefault="00D34307">
      <w:pPr>
        <w:pStyle w:val="1"/>
        <w:spacing w:before="150" w:line="240" w:lineRule="auto"/>
        <w:ind w:left="0"/>
        <w:rPr>
          <w:rFonts w:ascii="細明體" w:eastAsia="細明體" w:hAnsi="細明體" w:cs="細明體"/>
          <w:shd w:val="clear" w:color="auto" w:fill="D9D9D9"/>
        </w:rPr>
      </w:pPr>
      <w:r>
        <w:rPr>
          <w:rFonts w:ascii="細明體" w:eastAsia="細明體" w:hAnsi="細明體" w:cs="細明體" w:hint="eastAsia"/>
          <w:shd w:val="clear" w:color="auto" w:fill="D9D9D9"/>
        </w:rPr>
        <w:lastRenderedPageBreak/>
        <w:t>第二關：</w:t>
      </w:r>
      <w:r>
        <w:rPr>
          <w:rFonts w:ascii="細明體" w:eastAsia="細明體" w:hAnsi="細明體" w:cs="細明體" w:hint="eastAsia"/>
          <w:shd w:val="clear" w:color="auto" w:fill="D9D9D9"/>
        </w:rPr>
        <w:t>9</w:t>
      </w:r>
      <w:r>
        <w:rPr>
          <w:rFonts w:ascii="細明體" w:eastAsia="細明體" w:hAnsi="細明體" w:cs="細明體"/>
          <w:shd w:val="clear" w:color="auto" w:fill="D9D9D9"/>
        </w:rPr>
        <w:t>0</w:t>
      </w:r>
      <w:r>
        <w:rPr>
          <w:rFonts w:ascii="細明體" w:eastAsia="細明體" w:hAnsi="細明體" w:cs="細明體" w:hint="eastAsia"/>
          <w:shd w:val="clear" w:color="auto" w:fill="D9D9D9"/>
        </w:rPr>
        <w:t>度鐘擺挑戰</w:t>
      </w:r>
      <w:r>
        <w:rPr>
          <w:rFonts w:ascii="細明體" w:eastAsia="細明體" w:hAnsi="細明體" w:cs="細明體" w:hint="eastAsia"/>
          <w:shd w:val="clear" w:color="auto" w:fill="D9D9D9"/>
        </w:rPr>
        <w:t>(</w:t>
      </w:r>
      <w:r>
        <w:rPr>
          <w:rFonts w:ascii="細明體" w:eastAsia="細明體" w:hAnsi="細明體" w:cs="細明體" w:hint="eastAsia"/>
          <w:shd w:val="clear" w:color="auto" w:fill="D9D9D9"/>
        </w:rPr>
        <w:t>慣性和能量轉換</w:t>
      </w:r>
      <w:r>
        <w:rPr>
          <w:rFonts w:ascii="細明體" w:eastAsia="細明體" w:hAnsi="細明體" w:cs="細明體" w:hint="eastAsia"/>
          <w:shd w:val="clear" w:color="auto" w:fill="D9D9D9"/>
        </w:rPr>
        <w:t>)</w:t>
      </w:r>
    </w:p>
    <w:p w:rsidR="002E58FA" w:rsidRDefault="00D34307">
      <w:pPr>
        <w:pStyle w:val="a3"/>
        <w:spacing w:before="190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 w:hint="eastAsia"/>
        </w:rPr>
        <w:t xml:space="preserve">  </w:t>
      </w:r>
      <w:r>
        <w:rPr>
          <w:rFonts w:ascii="細明體" w:eastAsia="細明體" w:hAnsi="細明體" w:cs="細明體" w:hint="eastAsia"/>
        </w:rPr>
        <w:t>剛</w:t>
      </w:r>
      <w:proofErr w:type="gramStart"/>
      <w:r>
        <w:rPr>
          <w:rFonts w:ascii="細明體" w:eastAsia="細明體" w:hAnsi="細明體" w:cs="細明體" w:hint="eastAsia"/>
        </w:rPr>
        <w:t>從巨獸手</w:t>
      </w:r>
      <w:proofErr w:type="gramEnd"/>
      <w:r>
        <w:rPr>
          <w:rFonts w:ascii="細明體" w:eastAsia="細明體" w:hAnsi="細明體" w:cs="細明體" w:hint="eastAsia"/>
        </w:rPr>
        <w:t>中逃脫的湯</w:t>
      </w:r>
      <w:proofErr w:type="gramStart"/>
      <w:r>
        <w:rPr>
          <w:rFonts w:ascii="細明體" w:eastAsia="細明體" w:hAnsi="細明體" w:cs="細明體" w:hint="eastAsia"/>
        </w:rPr>
        <w:t>姆</w:t>
      </w:r>
      <w:proofErr w:type="gramEnd"/>
      <w:r w:rsidR="002E58FA">
        <w:rPr>
          <w:rFonts w:ascii="細明體" w:eastAsia="細明體" w:hAnsi="細明體" w:cs="細明體" w:hint="eastAsia"/>
        </w:rPr>
        <w:t>氣喘吁吁的</w:t>
      </w:r>
      <w:r w:rsidR="002E58FA">
        <w:rPr>
          <w:rFonts w:ascii="細明體" w:eastAsia="細明體" w:hAnsi="細明體" w:cs="細明體" w:hint="eastAsia"/>
        </w:rPr>
        <w:t>走在路上</w:t>
      </w:r>
      <w:r>
        <w:rPr>
          <w:rFonts w:ascii="細明體" w:eastAsia="細明體" w:hAnsi="細明體" w:cs="細明體" w:hint="eastAsia"/>
        </w:rPr>
        <w:t>，走著</w:t>
      </w:r>
      <w:proofErr w:type="gramStart"/>
      <w:r>
        <w:rPr>
          <w:rFonts w:ascii="細明體" w:eastAsia="細明體" w:hAnsi="細明體" w:cs="細明體" w:hint="eastAsia"/>
        </w:rPr>
        <w:t>走著</w:t>
      </w:r>
      <w:r w:rsidR="002E58FA">
        <w:rPr>
          <w:rFonts w:ascii="細明體" w:eastAsia="細明體" w:hAnsi="細明體" w:cs="細明體" w:hint="eastAsia"/>
        </w:rPr>
        <w:t>須通過</w:t>
      </w:r>
      <w:proofErr w:type="gramEnd"/>
      <w:r>
        <w:rPr>
          <w:rFonts w:ascii="細明體" w:eastAsia="細明體" w:hAnsi="細明體" w:cs="細明體" w:hint="eastAsia"/>
        </w:rPr>
        <w:t>獨木橋</w:t>
      </w:r>
      <w:r w:rsidR="002E58FA">
        <w:rPr>
          <w:rFonts w:ascii="細明體" w:eastAsia="細明體" w:hAnsi="細明體" w:cs="細明體" w:hint="eastAsia"/>
        </w:rPr>
        <w:t>來獲取</w:t>
      </w:r>
      <w:proofErr w:type="gramStart"/>
      <w:r w:rsidR="002E58FA">
        <w:rPr>
          <w:rFonts w:ascii="細明體" w:eastAsia="細明體" w:hAnsi="細明體" w:cs="細明體" w:hint="eastAsia"/>
        </w:rPr>
        <w:t>破關石訊息</w:t>
      </w:r>
      <w:proofErr w:type="gramEnd"/>
      <w:r>
        <w:rPr>
          <w:rFonts w:ascii="細明體" w:eastAsia="細明體" w:hAnsi="細明體" w:cs="細明體" w:hint="eastAsia"/>
        </w:rPr>
        <w:t>，獨木橋</w:t>
      </w:r>
    </w:p>
    <w:p w:rsidR="00EB3485" w:rsidRDefault="00D34307" w:rsidP="002E58FA">
      <w:pPr>
        <w:pStyle w:val="a3"/>
        <w:spacing w:before="190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 w:hint="eastAsia"/>
        </w:rPr>
        <w:t>兩側掛有闖關用</w:t>
      </w:r>
      <w:r>
        <w:rPr>
          <w:rFonts w:ascii="細明體" w:eastAsia="細明體" w:hAnsi="細明體" w:cs="細明體" w:hint="eastAsia"/>
        </w:rPr>
        <w:t>單擺，</w:t>
      </w:r>
      <w:r>
        <w:rPr>
          <w:rFonts w:ascii="細明體" w:eastAsia="細明體" w:hAnsi="細明體" w:cs="細明體" w:hint="eastAsia"/>
        </w:rPr>
        <w:t>獨木橋的一邊由魔王鎮守著，請協助湯</w:t>
      </w:r>
      <w:proofErr w:type="gramStart"/>
      <w:r>
        <w:rPr>
          <w:rFonts w:ascii="細明體" w:eastAsia="細明體" w:hAnsi="細明體" w:cs="細明體" w:hint="eastAsia"/>
        </w:rPr>
        <w:t>姆</w:t>
      </w:r>
      <w:proofErr w:type="gramEnd"/>
      <w:r>
        <w:rPr>
          <w:rFonts w:ascii="細明體" w:eastAsia="細明體" w:hAnsi="細明體" w:cs="細明體" w:hint="eastAsia"/>
        </w:rPr>
        <w:t>戰勝魔王。</w:t>
      </w:r>
    </w:p>
    <w:p w:rsidR="00EB3485" w:rsidRDefault="00EB3485">
      <w:pPr>
        <w:pStyle w:val="a3"/>
        <w:spacing w:before="190"/>
        <w:rPr>
          <w:rFonts w:ascii="細明體" w:eastAsia="細明體" w:hAnsi="細明體" w:cs="細明體"/>
        </w:rPr>
      </w:pPr>
    </w:p>
    <w:p w:rsidR="00EB3485" w:rsidRDefault="00D34307">
      <w:pPr>
        <w:pStyle w:val="a3"/>
        <w:spacing w:before="190"/>
      </w:pPr>
      <w:r>
        <w:rPr>
          <w:rFonts w:ascii="細明體" w:eastAsia="細明體" w:hAnsi="細明體" w:cs="細明體" w:hint="eastAsia"/>
        </w:rPr>
        <w:t>一、</w:t>
      </w:r>
      <w:r>
        <w:rPr>
          <w:rFonts w:asciiTheme="majorEastAsia" w:eastAsiaTheme="majorEastAsia" w:hAnsiTheme="majorEastAsia" w:cs="細明體" w:hint="eastAsia"/>
        </w:rPr>
        <w:t>9</w:t>
      </w:r>
      <w:r>
        <w:rPr>
          <w:rFonts w:asciiTheme="majorEastAsia" w:eastAsiaTheme="majorEastAsia" w:hAnsiTheme="majorEastAsia" w:cs="細明體"/>
        </w:rPr>
        <w:t>0</w:t>
      </w:r>
      <w:r>
        <w:rPr>
          <w:rFonts w:asciiTheme="majorEastAsia" w:eastAsiaTheme="majorEastAsia" w:hAnsiTheme="majorEastAsia" w:cs="細明體" w:hint="eastAsia"/>
        </w:rPr>
        <w:t>度鐘擺挑戰活動過程</w:t>
      </w:r>
      <w:r>
        <w:rPr>
          <w:rFonts w:ascii="細明體" w:eastAsia="細明體" w:hAnsi="細明體" w:cs="細明體" w:hint="eastAsia"/>
        </w:rPr>
        <w:t>：</w:t>
      </w:r>
    </w:p>
    <w:p w:rsidR="00EB3485" w:rsidRDefault="00D34307">
      <w:pPr>
        <w:pStyle w:val="a3"/>
        <w:spacing w:before="279"/>
        <w:ind w:left="580"/>
        <w:jc w:val="both"/>
      </w:pPr>
      <w:r>
        <w:rPr>
          <w:rFonts w:ascii="Times New Roman" w:eastAsia="Times New Roman"/>
        </w:rPr>
        <w:t>(</w:t>
      </w:r>
      <w:proofErr w:type="gramStart"/>
      <w:r>
        <w:rPr>
          <w:rFonts w:ascii="細明體" w:eastAsia="細明體" w:hAnsi="細明體" w:cs="細明體" w:hint="eastAsia"/>
        </w:rPr>
        <w:t>一</w:t>
      </w:r>
      <w:proofErr w:type="gramEnd"/>
      <w:r>
        <w:rPr>
          <w:rFonts w:ascii="Times New Roman" w:eastAsia="Times New Roman"/>
        </w:rPr>
        <w:t xml:space="preserve">) </w:t>
      </w:r>
      <w:r>
        <w:rPr>
          <w:rFonts w:asciiTheme="majorEastAsia" w:eastAsiaTheme="majorEastAsia" w:hAnsiTheme="majorEastAsia" w:cs="細明體" w:hint="eastAsia"/>
        </w:rPr>
        <w:t>9</w:t>
      </w:r>
      <w:r>
        <w:rPr>
          <w:rFonts w:asciiTheme="majorEastAsia" w:eastAsiaTheme="majorEastAsia" w:hAnsiTheme="majorEastAsia" w:cs="細明體"/>
        </w:rPr>
        <w:t>0</w:t>
      </w:r>
      <w:r>
        <w:rPr>
          <w:rFonts w:asciiTheme="majorEastAsia" w:eastAsiaTheme="majorEastAsia" w:hAnsiTheme="majorEastAsia" w:cs="細明體" w:hint="eastAsia"/>
        </w:rPr>
        <w:t>度鐘擺挑戰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318135</wp:posOffset>
            </wp:positionV>
            <wp:extent cx="3019425" cy="2265045"/>
            <wp:effectExtent l="0" t="0" r="0" b="254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541" cy="22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細明體" w:eastAsia="細明體" w:hAnsi="細明體" w:cs="細明體" w:hint="eastAsia"/>
        </w:rPr>
        <w:t>操作方法：</w:t>
      </w:r>
    </w:p>
    <w:p w:rsidR="00EB3485" w:rsidRDefault="00D34307">
      <w:pPr>
        <w:pStyle w:val="ae"/>
        <w:numPr>
          <w:ilvl w:val="0"/>
          <w:numId w:val="3"/>
        </w:numPr>
        <w:tabs>
          <w:tab w:val="left" w:pos="1541"/>
        </w:tabs>
        <w:spacing w:line="391" w:lineRule="auto"/>
        <w:ind w:right="6173"/>
        <w:jc w:val="both"/>
        <w:rPr>
          <w:sz w:val="24"/>
        </w:rPr>
      </w:pPr>
      <w:r>
        <w:rPr>
          <w:rFonts w:ascii="細明體" w:eastAsia="細明體" w:hAnsi="細明體" w:cs="細明體" w:hint="eastAsia"/>
          <w:spacing w:val="-9"/>
          <w:sz w:val="24"/>
        </w:rPr>
        <w:t>先依照個人用左右手習慣置放圓球於</w:t>
      </w:r>
      <w:proofErr w:type="gramStart"/>
      <w:r>
        <w:rPr>
          <w:rFonts w:ascii="細明體" w:eastAsia="細明體" w:hAnsi="細明體" w:cs="細明體" w:hint="eastAsia"/>
          <w:spacing w:val="-9"/>
          <w:sz w:val="24"/>
        </w:rPr>
        <w:t>固定架</w:t>
      </w:r>
      <w:proofErr w:type="gramEnd"/>
      <w:r>
        <w:rPr>
          <w:rFonts w:ascii="細明體" w:eastAsia="細明體" w:hAnsi="細明體" w:cs="細明體" w:hint="eastAsia"/>
          <w:spacing w:val="-9"/>
          <w:sz w:val="24"/>
        </w:rPr>
        <w:t>上</w:t>
      </w:r>
      <w:r>
        <w:rPr>
          <w:rFonts w:ascii="細明體" w:eastAsia="細明體" w:hAnsi="細明體" w:cs="細明體" w:hint="eastAsia"/>
          <w:spacing w:val="-9"/>
          <w:sz w:val="24"/>
        </w:rPr>
        <w:t>(</w:t>
      </w:r>
      <w:r>
        <w:rPr>
          <w:rFonts w:ascii="細明體" w:eastAsia="細明體" w:hAnsi="細明體" w:cs="細明體" w:hint="eastAsia"/>
          <w:spacing w:val="-9"/>
          <w:sz w:val="24"/>
        </w:rPr>
        <w:t>慣用右手</w:t>
      </w:r>
      <w:proofErr w:type="gramStart"/>
      <w:r>
        <w:rPr>
          <w:rFonts w:ascii="細明體" w:eastAsia="細明體" w:hAnsi="細明體" w:cs="細明體" w:hint="eastAsia"/>
          <w:spacing w:val="-9"/>
          <w:sz w:val="24"/>
        </w:rPr>
        <w:t>圓球架放左</w:t>
      </w:r>
      <w:proofErr w:type="gramEnd"/>
      <w:r>
        <w:rPr>
          <w:rFonts w:ascii="細明體" w:eastAsia="細明體" w:hAnsi="細明體" w:cs="細明體" w:hint="eastAsia"/>
          <w:spacing w:val="-9"/>
          <w:sz w:val="24"/>
        </w:rPr>
        <w:t>邊</w:t>
      </w:r>
      <w:r>
        <w:rPr>
          <w:rFonts w:ascii="細明體" w:eastAsia="細明體" w:hAnsi="細明體" w:cs="細明體" w:hint="eastAsia"/>
          <w:spacing w:val="-10"/>
          <w:sz w:val="24"/>
        </w:rPr>
        <w:t>，</w:t>
      </w:r>
      <w:r>
        <w:rPr>
          <w:rFonts w:ascii="細明體" w:eastAsia="細明體" w:hAnsi="細明體" w:cs="細明體" w:hint="eastAsia"/>
          <w:spacing w:val="-9"/>
          <w:sz w:val="24"/>
        </w:rPr>
        <w:t>反之亦然</w:t>
      </w:r>
      <w:r>
        <w:rPr>
          <w:rFonts w:ascii="細明體" w:eastAsia="細明體" w:hAnsi="細明體" w:cs="細明體" w:hint="eastAsia"/>
          <w:spacing w:val="-9"/>
          <w:sz w:val="24"/>
        </w:rPr>
        <w:t>)</w:t>
      </w:r>
      <w:bookmarkStart w:id="4" w:name="_Hlk209605534"/>
      <w:r>
        <w:rPr>
          <w:rFonts w:ascii="細明體" w:eastAsia="細明體" w:hAnsi="細明體" w:cs="細明體" w:hint="eastAsia"/>
          <w:spacing w:val="-4"/>
          <w:sz w:val="24"/>
        </w:rPr>
        <w:t>。</w:t>
      </w:r>
      <w:bookmarkEnd w:id="4"/>
    </w:p>
    <w:p w:rsidR="002E58FA" w:rsidRPr="002E58FA" w:rsidRDefault="00D34307">
      <w:pPr>
        <w:pStyle w:val="ae"/>
        <w:numPr>
          <w:ilvl w:val="0"/>
          <w:numId w:val="3"/>
        </w:numPr>
        <w:tabs>
          <w:tab w:val="left" w:pos="1541"/>
        </w:tabs>
        <w:spacing w:before="1"/>
        <w:ind w:hanging="481"/>
        <w:jc w:val="both"/>
        <w:rPr>
          <w:sz w:val="24"/>
        </w:rPr>
      </w:pPr>
      <w:proofErr w:type="gramStart"/>
      <w:r>
        <w:rPr>
          <w:rFonts w:ascii="細明體" w:eastAsia="細明體" w:hAnsi="細明體" w:cs="細明體" w:hint="eastAsia"/>
          <w:spacing w:val="-8"/>
          <w:sz w:val="24"/>
        </w:rPr>
        <w:t>球架放</w:t>
      </w:r>
      <w:proofErr w:type="gramEnd"/>
      <w:r>
        <w:rPr>
          <w:rFonts w:ascii="細明體" w:eastAsia="細明體" w:hAnsi="細明體" w:cs="細明體" w:hint="eastAsia"/>
          <w:spacing w:val="-8"/>
          <w:sz w:val="24"/>
        </w:rPr>
        <w:t>好後</w:t>
      </w:r>
      <w:r>
        <w:rPr>
          <w:rFonts w:ascii="細明體" w:eastAsia="細明體" w:hAnsi="細明體" w:cs="細明體" w:hint="eastAsia"/>
          <w:spacing w:val="-10"/>
          <w:sz w:val="24"/>
        </w:rPr>
        <w:t>，由闖關者自行</w:t>
      </w:r>
      <w:r w:rsidR="002E58FA">
        <w:rPr>
          <w:rFonts w:ascii="細明體" w:eastAsia="細明體" w:hAnsi="細明體" w:cs="細明體" w:hint="eastAsia"/>
          <w:spacing w:val="-10"/>
          <w:sz w:val="24"/>
        </w:rPr>
        <w:t>選擇可</w:t>
      </w:r>
      <w:r>
        <w:rPr>
          <w:rFonts w:ascii="細明體" w:eastAsia="細明體" w:hAnsi="細明體" w:cs="細明體" w:hint="eastAsia"/>
          <w:spacing w:val="-10"/>
          <w:sz w:val="24"/>
        </w:rPr>
        <w:t>調整</w:t>
      </w:r>
    </w:p>
    <w:p w:rsidR="002E58FA" w:rsidRPr="002E58FA" w:rsidRDefault="002E58FA" w:rsidP="002E58FA">
      <w:pPr>
        <w:pStyle w:val="ae"/>
        <w:tabs>
          <w:tab w:val="left" w:pos="1541"/>
        </w:tabs>
        <w:spacing w:before="1"/>
        <w:ind w:firstLine="0"/>
        <w:jc w:val="both"/>
        <w:rPr>
          <w:rFonts w:hint="eastAsia"/>
          <w:sz w:val="24"/>
        </w:rPr>
      </w:pPr>
    </w:p>
    <w:p w:rsidR="00EB3485" w:rsidRDefault="00D34307" w:rsidP="002E58FA">
      <w:pPr>
        <w:pStyle w:val="ae"/>
        <w:tabs>
          <w:tab w:val="left" w:pos="1541"/>
        </w:tabs>
        <w:spacing w:before="1"/>
        <w:ind w:firstLine="0"/>
        <w:jc w:val="both"/>
        <w:rPr>
          <w:sz w:val="24"/>
        </w:rPr>
      </w:pPr>
      <w:r>
        <w:rPr>
          <w:rFonts w:ascii="細明體" w:eastAsia="細明體" w:hAnsi="細明體" w:cs="細明體" w:hint="eastAsia"/>
          <w:spacing w:val="-10"/>
          <w:sz w:val="24"/>
        </w:rPr>
        <w:t>擺長</w:t>
      </w:r>
      <w:r w:rsidR="002E58FA">
        <w:rPr>
          <w:rFonts w:ascii="細明體" w:eastAsia="細明體" w:hAnsi="細明體" w:cs="細明體" w:hint="eastAsia"/>
          <w:spacing w:val="-10"/>
          <w:sz w:val="24"/>
        </w:rPr>
        <w:t>或</w:t>
      </w:r>
      <w:proofErr w:type="gramStart"/>
      <w:r w:rsidR="002E58FA">
        <w:rPr>
          <w:rFonts w:ascii="細明體" w:eastAsia="細明體" w:hAnsi="細明體" w:cs="細明體" w:hint="eastAsia"/>
          <w:spacing w:val="-10"/>
          <w:sz w:val="24"/>
        </w:rPr>
        <w:t>固定擺</w:t>
      </w:r>
      <w:proofErr w:type="gramEnd"/>
      <w:r w:rsidR="002E58FA">
        <w:rPr>
          <w:rFonts w:ascii="細明體" w:eastAsia="細明體" w:hAnsi="細明體" w:cs="細明體" w:hint="eastAsia"/>
          <w:spacing w:val="-10"/>
          <w:sz w:val="24"/>
        </w:rPr>
        <w:t>長的</w:t>
      </w:r>
      <w:proofErr w:type="gramStart"/>
      <w:r w:rsidR="002E58FA">
        <w:rPr>
          <w:rFonts w:ascii="細明體" w:eastAsia="細明體" w:hAnsi="細明體" w:cs="細明體" w:hint="eastAsia"/>
          <w:spacing w:val="-10"/>
          <w:sz w:val="24"/>
        </w:rPr>
        <w:t>擺繩</w:t>
      </w:r>
      <w:r>
        <w:rPr>
          <w:rFonts w:ascii="細明體" w:eastAsia="細明體" w:hAnsi="細明體" w:cs="細明體" w:hint="eastAsia"/>
          <w:spacing w:val="-8"/>
          <w:sz w:val="24"/>
        </w:rPr>
        <w:t>。</w:t>
      </w:r>
      <w:proofErr w:type="gramEnd"/>
    </w:p>
    <w:p w:rsidR="002E58FA" w:rsidRPr="002E58FA" w:rsidRDefault="002E58FA">
      <w:pPr>
        <w:pStyle w:val="ae"/>
        <w:numPr>
          <w:ilvl w:val="0"/>
          <w:numId w:val="3"/>
        </w:numPr>
        <w:tabs>
          <w:tab w:val="left" w:pos="1541"/>
        </w:tabs>
        <w:ind w:hanging="481"/>
        <w:jc w:val="both"/>
        <w:rPr>
          <w:sz w:val="24"/>
        </w:rPr>
      </w:pPr>
      <w:r>
        <w:rPr>
          <w:rFonts w:ascii="細明體" w:eastAsia="細明體" w:hAnsi="細明體" w:cs="細明體" w:hint="eastAsia"/>
          <w:spacing w:val="-10"/>
          <w:sz w:val="24"/>
        </w:rPr>
        <w:t>當選擇可調整的</w:t>
      </w:r>
      <w:r w:rsidR="00D34307">
        <w:rPr>
          <w:rFonts w:ascii="細明體" w:eastAsia="細明體" w:hAnsi="細明體" w:cs="細明體" w:hint="eastAsia"/>
          <w:spacing w:val="-10"/>
          <w:sz w:val="24"/>
        </w:rPr>
        <w:t>擺長調整後，等候關主</w:t>
      </w:r>
    </w:p>
    <w:p w:rsidR="00EB3485" w:rsidRPr="002E58FA" w:rsidRDefault="00D34307" w:rsidP="002E58FA">
      <w:pPr>
        <w:pStyle w:val="ae"/>
        <w:tabs>
          <w:tab w:val="left" w:pos="1541"/>
        </w:tabs>
        <w:ind w:firstLine="0"/>
        <w:jc w:val="both"/>
        <w:rPr>
          <w:sz w:val="24"/>
        </w:rPr>
      </w:pPr>
      <w:r>
        <w:rPr>
          <w:rFonts w:ascii="細明體" w:eastAsia="細明體" w:hAnsi="細明體" w:cs="細明體" w:hint="eastAsia"/>
          <w:spacing w:val="-10"/>
          <w:sz w:val="24"/>
        </w:rPr>
        <w:t>下達指令後</w:t>
      </w:r>
      <w:r w:rsidRPr="002E58FA">
        <w:rPr>
          <w:rFonts w:ascii="細明體" w:eastAsia="細明體" w:hAnsi="細明體" w:cs="細明體" w:hint="eastAsia"/>
          <w:spacing w:val="-10"/>
          <w:sz w:val="24"/>
        </w:rPr>
        <w:t>鬆開單擺使其擺動</w:t>
      </w:r>
      <w:r w:rsidRPr="002E58FA">
        <w:rPr>
          <w:rFonts w:ascii="細明體" w:eastAsia="細明體" w:hAnsi="細明體" w:cs="細明體" w:hint="eastAsia"/>
          <w:spacing w:val="-4"/>
          <w:sz w:val="24"/>
        </w:rPr>
        <w:t>。</w:t>
      </w:r>
    </w:p>
    <w:p w:rsidR="009453C1" w:rsidRPr="009453C1" w:rsidRDefault="00D34307">
      <w:pPr>
        <w:pStyle w:val="ae"/>
        <w:numPr>
          <w:ilvl w:val="0"/>
          <w:numId w:val="3"/>
        </w:numPr>
        <w:tabs>
          <w:tab w:val="left" w:pos="1540"/>
          <w:tab w:val="left" w:pos="1541"/>
        </w:tabs>
        <w:spacing w:before="278"/>
        <w:ind w:hanging="481"/>
        <w:rPr>
          <w:sz w:val="24"/>
        </w:rPr>
      </w:pPr>
      <w:r>
        <w:rPr>
          <w:rFonts w:ascii="細明體" w:eastAsia="細明體" w:hAnsi="細明體" w:cs="細明體" w:hint="eastAsia"/>
          <w:sz w:val="24"/>
        </w:rPr>
        <w:t>每</w:t>
      </w:r>
      <w:r>
        <w:rPr>
          <w:rFonts w:ascii="細明體" w:eastAsia="細明體" w:hAnsi="細明體" w:cs="細明體" w:hint="eastAsia"/>
          <w:sz w:val="24"/>
        </w:rPr>
        <w:t>次擺動順利掛上掛勾後</w:t>
      </w:r>
      <w:r>
        <w:rPr>
          <w:rFonts w:ascii="細明體" w:eastAsia="細明體" w:hAnsi="細明體" w:cs="細明體" w:hint="eastAsia"/>
          <w:spacing w:val="-10"/>
          <w:sz w:val="24"/>
        </w:rPr>
        <w:t>，</w:t>
      </w:r>
      <w:r>
        <w:rPr>
          <w:rFonts w:ascii="細明體" w:eastAsia="細明體" w:hAnsi="細明體" w:cs="細明體" w:hint="eastAsia"/>
          <w:sz w:val="24"/>
        </w:rPr>
        <w:t>可將球往前移動</w:t>
      </w:r>
      <w:proofErr w:type="gramStart"/>
      <w:r>
        <w:rPr>
          <w:rFonts w:ascii="細明體" w:eastAsia="細明體" w:hAnsi="細明體" w:cs="細明體" w:hint="eastAsia"/>
          <w:sz w:val="24"/>
        </w:rPr>
        <w:t>至球架上</w:t>
      </w:r>
      <w:proofErr w:type="gramEnd"/>
      <w:r>
        <w:rPr>
          <w:rFonts w:ascii="細明體" w:eastAsia="細明體" w:hAnsi="細明體" w:cs="細明體" w:hint="eastAsia"/>
          <w:spacing w:val="-10"/>
          <w:sz w:val="24"/>
        </w:rPr>
        <w:t>，</w:t>
      </w:r>
      <w:r>
        <w:rPr>
          <w:rFonts w:ascii="細明體" w:eastAsia="細明體" w:hAnsi="細明體" w:cs="細明體" w:hint="eastAsia"/>
          <w:sz w:val="24"/>
        </w:rPr>
        <w:t>最快將球放置至最前</w:t>
      </w:r>
      <w:proofErr w:type="gramStart"/>
      <w:r>
        <w:rPr>
          <w:rFonts w:ascii="細明體" w:eastAsia="細明體" w:hAnsi="細明體" w:cs="細明體" w:hint="eastAsia"/>
          <w:sz w:val="24"/>
        </w:rPr>
        <w:t>端球架者</w:t>
      </w:r>
      <w:proofErr w:type="gramEnd"/>
      <w:r>
        <w:rPr>
          <w:rFonts w:ascii="細明體" w:eastAsia="細明體" w:hAnsi="細明體" w:cs="細明體" w:hint="eastAsia"/>
          <w:sz w:val="24"/>
        </w:rPr>
        <w:t>即</w:t>
      </w:r>
    </w:p>
    <w:p w:rsidR="00EB3485" w:rsidRDefault="00D34307" w:rsidP="009453C1">
      <w:pPr>
        <w:pStyle w:val="ae"/>
        <w:tabs>
          <w:tab w:val="left" w:pos="1540"/>
          <w:tab w:val="left" w:pos="1541"/>
        </w:tabs>
        <w:spacing w:before="278"/>
        <w:ind w:firstLine="0"/>
        <w:rPr>
          <w:sz w:val="24"/>
        </w:rPr>
      </w:pPr>
      <w:r>
        <w:rPr>
          <w:rFonts w:ascii="細明體" w:eastAsia="細明體" w:hAnsi="細明體" w:cs="細明體" w:hint="eastAsia"/>
          <w:sz w:val="24"/>
        </w:rPr>
        <w:t>闖關成功</w:t>
      </w:r>
      <w:r>
        <w:rPr>
          <w:rFonts w:ascii="細明體" w:eastAsia="細明體" w:hAnsi="細明體" w:cs="細明體" w:hint="eastAsia"/>
          <w:sz w:val="24"/>
        </w:rPr>
        <w:t>(</w:t>
      </w:r>
      <w:r>
        <w:rPr>
          <w:rFonts w:ascii="細明體" w:eastAsia="細明體" w:hAnsi="細明體" w:cs="細明體" w:hint="eastAsia"/>
          <w:sz w:val="24"/>
        </w:rPr>
        <w:t>戰勝</w:t>
      </w:r>
      <w:r>
        <w:rPr>
          <w:rFonts w:ascii="細明體" w:eastAsia="細明體" w:hAnsi="細明體" w:cs="細明體" w:hint="eastAsia"/>
        </w:rPr>
        <w:t>魔王</w:t>
      </w:r>
      <w:r>
        <w:rPr>
          <w:rFonts w:ascii="細明體" w:eastAsia="細明體" w:hAnsi="細明體" w:cs="細明體" w:hint="eastAsia"/>
        </w:rPr>
        <w:t>)</w:t>
      </w:r>
      <w:r>
        <w:rPr>
          <w:rFonts w:ascii="細明體" w:eastAsia="細明體" w:hAnsi="細明體" w:cs="細明體" w:hint="eastAsia"/>
          <w:sz w:val="24"/>
        </w:rPr>
        <w:t>。</w:t>
      </w:r>
    </w:p>
    <w:p w:rsidR="00EB3485" w:rsidRDefault="00D34307">
      <w:pPr>
        <w:pStyle w:val="ae"/>
        <w:numPr>
          <w:ilvl w:val="0"/>
          <w:numId w:val="3"/>
        </w:numPr>
        <w:tabs>
          <w:tab w:val="left" w:pos="1540"/>
          <w:tab w:val="left" w:pos="1541"/>
        </w:tabs>
        <w:spacing w:line="391" w:lineRule="auto"/>
        <w:ind w:left="100" w:right="1523" w:firstLine="960"/>
        <w:rPr>
          <w:sz w:val="24"/>
        </w:rPr>
      </w:pPr>
      <w:r>
        <w:rPr>
          <w:rFonts w:ascii="細明體" w:eastAsia="細明體" w:hAnsi="細明體" w:cs="細明體" w:hint="eastAsia"/>
          <w:sz w:val="24"/>
        </w:rPr>
        <w:t>過關獎勵：蓋過關證明，並</w:t>
      </w:r>
      <w:r>
        <w:rPr>
          <w:rFonts w:ascii="細明體" w:eastAsia="細明體" w:hAnsi="細明體" w:cs="細明體" w:hint="eastAsia"/>
          <w:spacing w:val="-1"/>
          <w:sz w:val="24"/>
        </w:rPr>
        <w:t>頒給過關科學小獎品乙份。</w:t>
      </w:r>
    </w:p>
    <w:p w:rsidR="00EB3485" w:rsidRDefault="00D34307">
      <w:pPr>
        <w:pStyle w:val="ae"/>
        <w:numPr>
          <w:ilvl w:val="0"/>
          <w:numId w:val="1"/>
        </w:numPr>
        <w:tabs>
          <w:tab w:val="left" w:pos="1540"/>
          <w:tab w:val="left" w:pos="1541"/>
        </w:tabs>
        <w:spacing w:line="391" w:lineRule="auto"/>
        <w:ind w:right="1523"/>
        <w:rPr>
          <w:rFonts w:ascii="細明體" w:eastAsia="細明體" w:hAnsi="細明體" w:cs="細明體"/>
          <w:sz w:val="24"/>
        </w:rPr>
      </w:pPr>
      <w:r>
        <w:rPr>
          <w:rFonts w:ascii="細明體" w:eastAsia="細明體" w:hAnsi="細明體" w:cs="細明體" w:hint="eastAsia"/>
          <w:sz w:val="24"/>
        </w:rPr>
        <w:t>原理：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 w:hint="eastAsia"/>
          <w:sz w:val="24"/>
        </w:rPr>
        <w:t xml:space="preserve">        </w:t>
      </w:r>
      <w:r>
        <w:rPr>
          <w:rFonts w:eastAsiaTheme="minorEastAsia"/>
          <w:sz w:val="24"/>
        </w:rPr>
        <w:t>鐘擺的原理是重力位能與動能的週期性轉換，以及</w:t>
      </w:r>
      <w:proofErr w:type="gramStart"/>
      <w:r>
        <w:rPr>
          <w:rFonts w:eastAsiaTheme="minorEastAsia"/>
          <w:sz w:val="24"/>
        </w:rPr>
        <w:t>慣性和擺長</w:t>
      </w:r>
      <w:proofErr w:type="gramEnd"/>
      <w:r>
        <w:rPr>
          <w:rFonts w:eastAsiaTheme="minorEastAsia"/>
          <w:sz w:val="24"/>
        </w:rPr>
        <w:t>固定的特性。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當鐘擺被拉高時，獲得的重力位能因重力作用轉為動能，在最低點時速度最大。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由於慣性，鐘擺會越過最低點繼續擺動到最高點，此時動能轉為位能，重力使其減速，直到速度為零。</w:t>
      </w:r>
      <w:r>
        <w:rPr>
          <w:rFonts w:eastAsiaTheme="minorEastAsia"/>
          <w:sz w:val="24"/>
        </w:rPr>
        <w:t xml:space="preserve"> </w:t>
      </w:r>
      <w:r w:rsidR="009453C1">
        <w:rPr>
          <w:rFonts w:eastAsiaTheme="minorEastAsia" w:hint="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1.</w:t>
      </w:r>
      <w:r>
        <w:rPr>
          <w:rFonts w:eastAsiaTheme="minorEastAsia"/>
          <w:sz w:val="24"/>
        </w:rPr>
        <w:t>能量轉換：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位能轉動能：</w:t>
      </w:r>
      <w:r>
        <w:rPr>
          <w:rFonts w:eastAsiaTheme="minorEastAsia"/>
          <w:sz w:val="24"/>
        </w:rPr>
        <w:t xml:space="preserve">: </w:t>
      </w:r>
      <w:r>
        <w:rPr>
          <w:rFonts w:eastAsiaTheme="minorEastAsia"/>
          <w:sz w:val="24"/>
        </w:rPr>
        <w:t>當將鐘擺拉起時，鐘擺便儲存了重力位能。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當釋放鐘擺時，重力會使其向下擺動，位能轉化為動能。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動能轉位能：</w:t>
      </w:r>
      <w:r>
        <w:rPr>
          <w:rFonts w:eastAsiaTheme="minorEastAsia"/>
          <w:sz w:val="24"/>
        </w:rPr>
        <w:t xml:space="preserve">: </w:t>
      </w:r>
      <w:r>
        <w:rPr>
          <w:rFonts w:eastAsiaTheme="minorEastAsia"/>
          <w:sz w:val="24"/>
        </w:rPr>
        <w:t>鐘擺到達最低點時，動能最大。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由於慣性，鐘擺會繼續運動並向上擺動，動能再次轉化為重力位能。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2.</w:t>
      </w:r>
      <w:r>
        <w:rPr>
          <w:rFonts w:eastAsiaTheme="minorEastAsia"/>
          <w:sz w:val="24"/>
        </w:rPr>
        <w:t>慣性：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鐘擺擺動的關鍵之一是慣性，它使鐘擺在達到最低點時不會立刻停止，而是繼續向前移動。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3.</w:t>
      </w:r>
      <w:r>
        <w:rPr>
          <w:rFonts w:eastAsiaTheme="minorEastAsia"/>
          <w:sz w:val="24"/>
        </w:rPr>
        <w:t>重力作用：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重力是使鐘擺減速並擺回的根本原因。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當鐘擺向上擺動時，重力會</w:t>
      </w:r>
      <w:proofErr w:type="gramStart"/>
      <w:r>
        <w:rPr>
          <w:rFonts w:eastAsiaTheme="minorEastAsia"/>
          <w:sz w:val="24"/>
        </w:rPr>
        <w:t>做負功</w:t>
      </w:r>
      <w:proofErr w:type="gramEnd"/>
      <w:r>
        <w:rPr>
          <w:rFonts w:eastAsiaTheme="minorEastAsia"/>
          <w:sz w:val="24"/>
        </w:rPr>
        <w:t>，使其速度逐漸減慢，直到</w:t>
      </w:r>
      <w:r>
        <w:rPr>
          <w:rFonts w:eastAsiaTheme="minorEastAsia"/>
          <w:sz w:val="24"/>
        </w:rPr>
        <w:lastRenderedPageBreak/>
        <w:t>到達最高點時速度變為零，然後改變方向。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4.</w:t>
      </w:r>
      <w:r>
        <w:rPr>
          <w:rFonts w:eastAsiaTheme="minorEastAsia"/>
          <w:sz w:val="24"/>
        </w:rPr>
        <w:t>擺長與週期：</w:t>
      </w:r>
      <w:r>
        <w:rPr>
          <w:rFonts w:eastAsiaTheme="minorEastAsia"/>
          <w:sz w:val="24"/>
        </w:rPr>
        <w:t xml:space="preserve"> </w:t>
      </w:r>
    </w:p>
    <w:p w:rsidR="00EB3485" w:rsidRDefault="00D34307">
      <w:pPr>
        <w:tabs>
          <w:tab w:val="left" w:pos="1540"/>
          <w:tab w:val="left" w:pos="1541"/>
        </w:tabs>
        <w:spacing w:line="391" w:lineRule="auto"/>
        <w:ind w:left="100"/>
        <w:rPr>
          <w:rFonts w:eastAsiaTheme="minorEastAsia" w:hint="eastAsia"/>
          <w:sz w:val="24"/>
        </w:rPr>
      </w:pPr>
      <w:r>
        <w:rPr>
          <w:rFonts w:eastAsiaTheme="minorEastAsia"/>
          <w:sz w:val="24"/>
        </w:rPr>
        <w:t>單擺的週期（擺動一次所需的時間）只與擺長有關，而與擺錘的質量或擺動幅度（在</w:t>
      </w:r>
      <w:r w:rsidR="009453C1">
        <w:rPr>
          <w:rFonts w:eastAsiaTheme="minorEastAsia" w:hint="eastAsia"/>
          <w:sz w:val="24"/>
        </w:rPr>
        <w:t>1</w:t>
      </w:r>
      <w:r w:rsidR="009453C1">
        <w:rPr>
          <w:rFonts w:eastAsiaTheme="minorEastAsia"/>
          <w:sz w:val="24"/>
        </w:rPr>
        <w:t>0</w:t>
      </w:r>
      <w:r w:rsidR="009453C1">
        <w:rPr>
          <w:rFonts w:eastAsiaTheme="minorEastAsia" w:hint="eastAsia"/>
          <w:sz w:val="24"/>
        </w:rPr>
        <w:t>度內</w:t>
      </w:r>
      <w:r>
        <w:rPr>
          <w:rFonts w:eastAsiaTheme="minorEastAsia"/>
          <w:sz w:val="24"/>
        </w:rPr>
        <w:t>）無關。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這使得單擺能提供穩定且均勻的計時。</w:t>
      </w:r>
    </w:p>
    <w:p w:rsidR="00EB3485" w:rsidRPr="009453C1" w:rsidRDefault="00D34307">
      <w:pPr>
        <w:pStyle w:val="1"/>
        <w:rPr>
          <w:rFonts w:ascii="新細明體" w:eastAsia="新細明體" w:hAnsi="新細明體"/>
          <w:shd w:val="clear" w:color="auto" w:fill="D9D9D9"/>
        </w:rPr>
      </w:pPr>
      <w:r w:rsidRPr="009453C1">
        <w:rPr>
          <w:rFonts w:ascii="新細明體" w:eastAsia="新細明體" w:hAnsi="新細明體" w:cs="微軟正黑體" w:hint="eastAsia"/>
          <w:shd w:val="clear" w:color="auto" w:fill="D9D9D9"/>
        </w:rPr>
        <w:t>第</w:t>
      </w:r>
      <w:r w:rsidRPr="009453C1">
        <w:rPr>
          <w:rFonts w:ascii="新細明體" w:eastAsia="新細明體" w:hAnsi="新細明體" w:hint="eastAsia"/>
          <w:shd w:val="clear" w:color="auto" w:fill="D9D9D9"/>
        </w:rPr>
        <w:t>三</w:t>
      </w:r>
      <w:r w:rsidRPr="009453C1">
        <w:rPr>
          <w:rFonts w:ascii="新細明體" w:eastAsia="新細明體" w:hAnsi="新細明體"/>
          <w:shd w:val="clear" w:color="auto" w:fill="D9D9D9"/>
        </w:rPr>
        <w:t>關：</w:t>
      </w:r>
      <w:r w:rsidRPr="009453C1">
        <w:rPr>
          <w:rFonts w:ascii="新細明體" w:eastAsia="新細明體" w:hAnsi="新細明體" w:hint="eastAsia"/>
          <w:shd w:val="clear" w:color="auto" w:fill="D9D9D9"/>
        </w:rPr>
        <w:t>轉盤轉轉樂</w:t>
      </w:r>
      <w:r w:rsidRPr="009453C1">
        <w:rPr>
          <w:rFonts w:ascii="新細明體" w:eastAsia="新細明體" w:hAnsi="新細明體" w:hint="eastAsia"/>
          <w:shd w:val="clear" w:color="auto" w:fill="D9D9D9"/>
        </w:rPr>
        <w:t>(</w:t>
      </w:r>
      <w:r w:rsidRPr="009453C1">
        <w:rPr>
          <w:rFonts w:ascii="新細明體" w:eastAsia="新細明體" w:hAnsi="新細明體" w:hint="eastAsia"/>
          <w:shd w:val="clear" w:color="auto" w:fill="D9D9D9"/>
        </w:rPr>
        <w:t>離心力與向心力</w:t>
      </w:r>
      <w:r w:rsidRPr="009453C1">
        <w:rPr>
          <w:rFonts w:ascii="新細明體" w:eastAsia="新細明體" w:hAnsi="新細明體" w:hint="eastAsia"/>
          <w:shd w:val="clear" w:color="auto" w:fill="D9D9D9"/>
        </w:rPr>
        <w:t>)</w:t>
      </w:r>
    </w:p>
    <w:p w:rsidR="00EB3485" w:rsidRPr="009453C1" w:rsidRDefault="00D34307">
      <w:pPr>
        <w:pStyle w:val="1"/>
        <w:spacing w:before="150" w:line="240" w:lineRule="auto"/>
        <w:rPr>
          <w:rFonts w:ascii="新細明體" w:eastAsia="新細明體" w:hAnsi="新細明體" w:hint="eastAsia"/>
          <w:b w:val="0"/>
          <w:sz w:val="24"/>
          <w:szCs w:val="24"/>
        </w:rPr>
      </w:pPr>
      <w:r>
        <w:rPr>
          <w:rFonts w:eastAsiaTheme="minorEastAsia" w:hint="eastAsia"/>
          <w:b w:val="0"/>
          <w:sz w:val="24"/>
          <w:szCs w:val="24"/>
        </w:rPr>
        <w:t xml:space="preserve">  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 xml:space="preserve"> 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湯</w:t>
      </w:r>
      <w:proofErr w:type="gramStart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姆</w:t>
      </w:r>
      <w:proofErr w:type="gramEnd"/>
      <w:r w:rsidR="009453C1" w:rsidRPr="009453C1">
        <w:rPr>
          <w:rFonts w:ascii="新細明體" w:eastAsia="新細明體" w:hAnsi="新細明體" w:hint="eastAsia"/>
          <w:b w:val="0"/>
          <w:sz w:val="24"/>
          <w:szCs w:val="24"/>
        </w:rPr>
        <w:t>根據前兩關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找到了一塊圓形石頭</w:t>
      </w:r>
      <w:r w:rsidRPr="009453C1">
        <w:rPr>
          <w:rFonts w:ascii="新細明體" w:eastAsia="新細明體" w:hAnsi="新細明體" w:cs="細明體" w:hint="eastAsia"/>
          <w:b w:val="0"/>
          <w:spacing w:val="-10"/>
          <w:sz w:val="24"/>
          <w:szCs w:val="24"/>
        </w:rPr>
        <w:t>，石頭名為</w:t>
      </w:r>
      <w:proofErr w:type="gramStart"/>
      <w:r w:rsidRPr="009453C1">
        <w:rPr>
          <w:rFonts w:ascii="新細明體" w:eastAsia="新細明體" w:hAnsi="新細明體" w:cs="細明體" w:hint="eastAsia"/>
          <w:b w:val="0"/>
          <w:spacing w:val="-10"/>
          <w:sz w:val="24"/>
          <w:szCs w:val="24"/>
        </w:rPr>
        <w:t>破關石</w:t>
      </w:r>
      <w:proofErr w:type="gramEnd"/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，石頭被藏在島上一座叫為智能山的山</w:t>
      </w:r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上，</w:t>
      </w:r>
    </w:p>
    <w:p w:rsidR="009453C1" w:rsidRDefault="00D34307">
      <w:pPr>
        <w:pStyle w:val="1"/>
        <w:spacing w:before="150" w:line="240" w:lineRule="auto"/>
        <w:rPr>
          <w:rFonts w:ascii="新細明體" w:eastAsia="新細明體" w:hAnsi="新細明體"/>
          <w:b w:val="0"/>
          <w:sz w:val="24"/>
          <w:szCs w:val="24"/>
        </w:rPr>
      </w:pP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但要去那裡需先在一個旋轉平台上撐過規定時間方能通過</w:t>
      </w:r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，於是湯</w:t>
      </w:r>
      <w:proofErr w:type="gramStart"/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姆召換</w:t>
      </w:r>
      <w:proofErr w:type="gramEnd"/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出哈克，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哈克透過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AI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智能轉</w:t>
      </w:r>
    </w:p>
    <w:p w:rsidR="00EB3485" w:rsidRPr="009453C1" w:rsidRDefault="00D34307" w:rsidP="009453C1">
      <w:pPr>
        <w:pStyle w:val="1"/>
        <w:spacing w:before="150" w:line="240" w:lineRule="auto"/>
        <w:rPr>
          <w:rFonts w:ascii="新細明體" w:eastAsia="新細明體" w:hAnsi="新細明體" w:hint="eastAsia"/>
          <w:b w:val="0"/>
          <w:sz w:val="24"/>
          <w:szCs w:val="24"/>
        </w:rPr>
      </w:pP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化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成</w:t>
      </w:r>
      <w:proofErr w:type="gramStart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一</w:t>
      </w:r>
      <w:bookmarkStart w:id="5" w:name="_Hlk209620893"/>
      <w:proofErr w:type="gramEnd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圓形滾</w:t>
      </w:r>
      <w:bookmarkEnd w:id="5"/>
      <w:r w:rsidR="009453C1" w:rsidRPr="009453C1">
        <w:rPr>
          <w:rFonts w:ascii="新細明體" w:eastAsia="新細明體" w:hAnsi="新細明體" w:hint="eastAsia"/>
          <w:b w:val="0"/>
          <w:sz w:val="24"/>
          <w:szCs w:val="24"/>
        </w:rPr>
        <w:t>動球</w:t>
      </w:r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，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快幫助湯</w:t>
      </w:r>
      <w:proofErr w:type="gramStart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姆</w:t>
      </w:r>
      <w:proofErr w:type="gramEnd"/>
      <w:r w:rsidR="009453C1" w:rsidRPr="009453C1">
        <w:rPr>
          <w:rFonts w:ascii="新細明體" w:eastAsia="新細明體" w:hAnsi="新細明體" w:hint="eastAsia"/>
          <w:b w:val="0"/>
          <w:sz w:val="24"/>
          <w:szCs w:val="24"/>
        </w:rPr>
        <w:t>控制滾動球</w:t>
      </w:r>
      <w:r w:rsidRPr="009453C1">
        <w:rPr>
          <w:rFonts w:ascii="新細明體" w:eastAsia="新細明體" w:hAnsi="新細明體" w:cs="細明體" w:hint="eastAsia"/>
          <w:b w:val="0"/>
          <w:spacing w:val="-9"/>
          <w:sz w:val="24"/>
          <w:szCs w:val="24"/>
        </w:rPr>
        <w:t>，</w:t>
      </w:r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順利</w:t>
      </w:r>
      <w:proofErr w:type="gramStart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通關吧</w:t>
      </w:r>
      <w:proofErr w:type="gramEnd"/>
      <w:r w:rsidRPr="009453C1">
        <w:rPr>
          <w:rFonts w:ascii="新細明體" w:eastAsia="新細明體" w:hAnsi="新細明體" w:hint="eastAsia"/>
          <w:b w:val="0"/>
          <w:sz w:val="24"/>
          <w:szCs w:val="24"/>
        </w:rPr>
        <w:t>!</w:t>
      </w:r>
    </w:p>
    <w:p w:rsidR="00EB3485" w:rsidRPr="009453C1" w:rsidRDefault="009453C1">
      <w:pPr>
        <w:pStyle w:val="a3"/>
        <w:rPr>
          <w:rFonts w:ascii="新細明體" w:eastAsia="新細明體" w:hAnsi="新細明體"/>
        </w:rPr>
      </w:pPr>
      <w:r w:rsidRPr="009453C1">
        <w:rPr>
          <w:rFonts w:ascii="新細明體" w:eastAsia="新細明體" w:hAnsi="新細明體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3824420</wp:posOffset>
            </wp:positionH>
            <wp:positionV relativeFrom="paragraph">
              <wp:posOffset>100113</wp:posOffset>
            </wp:positionV>
            <wp:extent cx="2694272" cy="202058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72" cy="20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307" w:rsidRPr="009453C1">
        <w:rPr>
          <w:rFonts w:ascii="新細明體" w:eastAsia="新細明體" w:hAnsi="新細明體" w:cs="細明體" w:hint="eastAsia"/>
        </w:rPr>
        <w:t>一、</w:t>
      </w:r>
      <w:r w:rsidR="00D34307" w:rsidRPr="009453C1">
        <w:rPr>
          <w:rFonts w:ascii="新細明體" w:eastAsia="新細明體" w:hAnsi="新細明體" w:hint="eastAsia"/>
          <w:w w:val="105"/>
        </w:rPr>
        <w:t>轉盤轉轉樂</w:t>
      </w:r>
      <w:r w:rsidR="00D34307" w:rsidRPr="009453C1">
        <w:rPr>
          <w:rFonts w:ascii="新細明體" w:eastAsia="新細明體" w:hAnsi="新細明體" w:cs="新細明體" w:hint="eastAsia"/>
          <w:w w:val="105"/>
        </w:rPr>
        <w:t>活動過程：</w:t>
      </w:r>
    </w:p>
    <w:p w:rsidR="009453C1" w:rsidRPr="009453C1" w:rsidRDefault="00D34307">
      <w:pPr>
        <w:tabs>
          <w:tab w:val="left" w:pos="1540"/>
          <w:tab w:val="left" w:pos="1541"/>
        </w:tabs>
        <w:spacing w:before="278" w:line="391" w:lineRule="auto"/>
        <w:ind w:right="345"/>
        <w:rPr>
          <w:rFonts w:ascii="新細明體" w:eastAsia="新細明體" w:hAnsi="新細明體" w:cs="微軟正黑體"/>
          <w:spacing w:val="-1"/>
          <w:sz w:val="24"/>
        </w:rPr>
      </w:pP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1</w:t>
      </w:r>
      <w:r w:rsidRPr="009453C1">
        <w:rPr>
          <w:rFonts w:ascii="新細明體" w:eastAsia="新細明體" w:hAnsi="新細明體" w:cs="微軟正黑體"/>
          <w:spacing w:val="-1"/>
          <w:sz w:val="24"/>
        </w:rPr>
        <w:t>.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當旋轉平台開始轉動後</w:t>
      </w:r>
      <w:bookmarkStart w:id="6" w:name="_Hlk209705537"/>
      <w:r w:rsidRPr="009453C1">
        <w:rPr>
          <w:rFonts w:ascii="新細明體" w:eastAsia="新細明體" w:hAnsi="新細明體" w:cs="微軟正黑體" w:hint="eastAsia"/>
          <w:spacing w:val="-1"/>
          <w:sz w:val="24"/>
        </w:rPr>
        <w:t>，</w:t>
      </w:r>
      <w:bookmarkEnd w:id="6"/>
      <w:r w:rsidR="009453C1" w:rsidRPr="009453C1">
        <w:rPr>
          <w:rFonts w:ascii="新細明體" w:eastAsia="新細明體" w:hAnsi="新細明體" w:cs="微軟正黑體" w:hint="eastAsia"/>
          <w:spacing w:val="-1"/>
          <w:sz w:val="24"/>
        </w:rPr>
        <w:t>抓緊</w:t>
      </w:r>
      <w:proofErr w:type="gramStart"/>
      <w:r w:rsidR="009453C1" w:rsidRPr="009453C1">
        <w:rPr>
          <w:rFonts w:ascii="新細明體" w:eastAsia="新細明體" w:hAnsi="新細明體" w:cs="微軟正黑體" w:hint="eastAsia"/>
          <w:spacing w:val="-1"/>
          <w:sz w:val="24"/>
        </w:rPr>
        <w:t>時間放球後</w:t>
      </w:r>
      <w:proofErr w:type="gramEnd"/>
      <w:r w:rsidR="009453C1" w:rsidRPr="009453C1">
        <w:rPr>
          <w:rFonts w:ascii="新細明體" w:eastAsia="新細明體" w:hAnsi="新細明體" w:cs="微軟正黑體" w:hint="eastAsia"/>
          <w:sz w:val="24"/>
        </w:rPr>
        <w:t>，</w:t>
      </w:r>
    </w:p>
    <w:p w:rsidR="00EB3485" w:rsidRPr="009453C1" w:rsidRDefault="009453C1">
      <w:pPr>
        <w:tabs>
          <w:tab w:val="left" w:pos="1540"/>
          <w:tab w:val="left" w:pos="1541"/>
        </w:tabs>
        <w:spacing w:before="278" w:line="391" w:lineRule="auto"/>
        <w:ind w:right="345"/>
        <w:rPr>
          <w:rFonts w:ascii="新細明體" w:eastAsia="新細明體" w:hAnsi="新細明體"/>
          <w:sz w:val="24"/>
        </w:rPr>
      </w:pPr>
      <w:r w:rsidRPr="009453C1">
        <w:rPr>
          <w:rFonts w:ascii="新細明體" w:eastAsia="新細明體" w:hAnsi="新細明體" w:cs="微軟正黑體" w:hint="eastAsia"/>
          <w:spacing w:val="-1"/>
          <w:sz w:val="24"/>
        </w:rPr>
        <w:t xml:space="preserve">   </w:t>
      </w:r>
      <w:r w:rsidR="00D34307" w:rsidRPr="009453C1">
        <w:rPr>
          <w:rFonts w:ascii="新細明體" w:eastAsia="新細明體" w:hAnsi="新細明體" w:cs="微軟正黑體" w:hint="eastAsia"/>
          <w:spacing w:val="-1"/>
          <w:sz w:val="24"/>
        </w:rPr>
        <w:t>讓</w:t>
      </w:r>
      <w:r w:rsidR="00D34307" w:rsidRPr="009453C1">
        <w:rPr>
          <w:rFonts w:ascii="新細明體" w:eastAsia="新細明體" w:hAnsi="新細明體" w:hint="eastAsia"/>
          <w:sz w:val="24"/>
          <w:szCs w:val="24"/>
        </w:rPr>
        <w:t>圓形滾動</w:t>
      </w:r>
      <w:r w:rsidRPr="009453C1">
        <w:rPr>
          <w:rFonts w:ascii="新細明體" w:eastAsia="新細明體" w:hAnsi="新細明體" w:hint="eastAsia"/>
          <w:sz w:val="24"/>
          <w:szCs w:val="24"/>
        </w:rPr>
        <w:t>球</w:t>
      </w:r>
      <w:r w:rsidR="00D34307" w:rsidRPr="009453C1">
        <w:rPr>
          <w:rFonts w:ascii="新細明體" w:eastAsia="新細明體" w:hAnsi="新細明體" w:cs="微軟正黑體" w:hint="eastAsia"/>
          <w:spacing w:val="-1"/>
          <w:sz w:val="24"/>
        </w:rPr>
        <w:t>跟著平台旋轉</w:t>
      </w:r>
      <w:r w:rsidR="00D34307" w:rsidRPr="009453C1">
        <w:rPr>
          <w:rFonts w:ascii="新細明體" w:eastAsia="新細明體" w:hAnsi="新細明體" w:cs="微軟正黑體" w:hint="eastAsia"/>
          <w:spacing w:val="-1"/>
          <w:sz w:val="24"/>
        </w:rPr>
        <w:t xml:space="preserve"> 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。</w:t>
      </w:r>
    </w:p>
    <w:p w:rsidR="00EB3485" w:rsidRPr="009453C1" w:rsidRDefault="00D34307">
      <w:pPr>
        <w:tabs>
          <w:tab w:val="left" w:pos="1540"/>
          <w:tab w:val="left" w:pos="1541"/>
        </w:tabs>
        <w:spacing w:before="1"/>
        <w:rPr>
          <w:rFonts w:ascii="新細明體" w:eastAsia="新細明體" w:hAnsi="新細明體" w:cs="微軟正黑體"/>
          <w:spacing w:val="-1"/>
          <w:sz w:val="24"/>
        </w:rPr>
      </w:pP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2</w:t>
      </w:r>
      <w:r w:rsidRPr="009453C1">
        <w:rPr>
          <w:rFonts w:ascii="新細明體" w:eastAsia="新細明體" w:hAnsi="新細明體" w:cs="微軟正黑體"/>
          <w:spacing w:val="-1"/>
          <w:sz w:val="24"/>
        </w:rPr>
        <w:t>.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兩次至少一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次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在</w:t>
      </w:r>
      <w:r w:rsidRPr="009453C1">
        <w:rPr>
          <w:rFonts w:ascii="新細明體" w:eastAsia="新細明體" w:hAnsi="新細明體" w:cs="新細明體" w:hint="eastAsia"/>
          <w:spacing w:val="-1"/>
          <w:sz w:val="24"/>
        </w:rPr>
        <w:t>撐過</w:t>
      </w:r>
      <w:r w:rsidRPr="009453C1">
        <w:rPr>
          <w:rFonts w:ascii="新細明體" w:eastAsia="新細明體" w:hAnsi="新細明體"/>
          <w:sz w:val="24"/>
        </w:rPr>
        <w:t>10</w:t>
      </w:r>
      <w:r w:rsidRPr="009453C1">
        <w:rPr>
          <w:rFonts w:ascii="新細明體" w:eastAsia="新細明體" w:hAnsi="新細明體"/>
          <w:spacing w:val="-1"/>
          <w:sz w:val="24"/>
        </w:rPr>
        <w:t xml:space="preserve"> 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秒沒有掉落即</w:t>
      </w:r>
      <w:r w:rsidRPr="009453C1">
        <w:rPr>
          <w:rFonts w:ascii="新細明體" w:eastAsia="新細明體" w:hAnsi="新細明體" w:cs="新細明體" w:hint="eastAsia"/>
          <w:spacing w:val="-1"/>
          <w:sz w:val="24"/>
        </w:rPr>
        <w:t>闖關成功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。</w:t>
      </w:r>
    </w:p>
    <w:p w:rsidR="00EB3485" w:rsidRPr="009453C1" w:rsidRDefault="00EB3485">
      <w:pPr>
        <w:tabs>
          <w:tab w:val="left" w:pos="1540"/>
          <w:tab w:val="left" w:pos="1541"/>
        </w:tabs>
        <w:spacing w:before="1"/>
        <w:rPr>
          <w:rFonts w:ascii="新細明體" w:eastAsia="新細明體" w:hAnsi="新細明體" w:hint="eastAsia"/>
          <w:sz w:val="24"/>
        </w:rPr>
      </w:pPr>
    </w:p>
    <w:p w:rsidR="00EB3485" w:rsidRPr="009453C1" w:rsidRDefault="00D34307">
      <w:pPr>
        <w:tabs>
          <w:tab w:val="left" w:pos="1540"/>
          <w:tab w:val="left" w:pos="1541"/>
        </w:tabs>
        <w:spacing w:line="391" w:lineRule="auto"/>
        <w:ind w:right="424"/>
        <w:rPr>
          <w:rFonts w:ascii="新細明體" w:eastAsia="新細明體" w:hAnsi="新細明體" w:cs="微軟正黑體"/>
          <w:spacing w:val="-1"/>
          <w:sz w:val="24"/>
        </w:rPr>
      </w:pPr>
      <w:r w:rsidRPr="009453C1">
        <w:rPr>
          <w:rFonts w:ascii="新細明體" w:eastAsia="新細明體" w:hAnsi="新細明體" w:cs="微軟正黑體" w:hint="eastAsia"/>
          <w:sz w:val="24"/>
        </w:rPr>
        <w:t>3</w:t>
      </w:r>
      <w:r w:rsidRPr="009453C1">
        <w:rPr>
          <w:rFonts w:ascii="新細明體" w:eastAsia="新細明體" w:hAnsi="新細明體" w:cs="微軟正黑體"/>
          <w:sz w:val="24"/>
        </w:rPr>
        <w:t>.</w:t>
      </w:r>
      <w:r w:rsidRPr="009453C1">
        <w:rPr>
          <w:rFonts w:ascii="新細明體" w:eastAsia="新細明體" w:hAnsi="新細明體" w:cs="微軟正黑體" w:hint="eastAsia"/>
          <w:sz w:val="24"/>
        </w:rPr>
        <w:t>過關獎勵：蓋過關證明，若兩次皆順利撐過</w:t>
      </w:r>
      <w:r w:rsidRPr="009453C1">
        <w:rPr>
          <w:rFonts w:ascii="新細明體" w:eastAsia="新細明體" w:hAnsi="新細明體"/>
          <w:sz w:val="24"/>
        </w:rPr>
        <w:t xml:space="preserve"> 10</w:t>
      </w:r>
      <w:r w:rsidRPr="009453C1">
        <w:rPr>
          <w:rFonts w:ascii="新細明體" w:eastAsia="新細明體" w:hAnsi="新細明體"/>
          <w:spacing w:val="-1"/>
          <w:sz w:val="24"/>
        </w:rPr>
        <w:t xml:space="preserve"> 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秒後</w:t>
      </w:r>
    </w:p>
    <w:p w:rsidR="00EB3485" w:rsidRPr="009453C1" w:rsidRDefault="00D34307">
      <w:pPr>
        <w:tabs>
          <w:tab w:val="left" w:pos="1540"/>
          <w:tab w:val="left" w:pos="1541"/>
        </w:tabs>
        <w:spacing w:line="391" w:lineRule="auto"/>
        <w:ind w:right="424"/>
        <w:rPr>
          <w:rFonts w:ascii="新細明體" w:eastAsia="新細明體" w:hAnsi="新細明體"/>
          <w:sz w:val="24"/>
        </w:rPr>
      </w:pPr>
      <w:r w:rsidRPr="009453C1">
        <w:rPr>
          <w:rFonts w:ascii="新細明體" w:eastAsia="新細明體" w:hAnsi="新細明體" w:cs="微軟正黑體" w:hint="eastAsia"/>
          <w:spacing w:val="-1"/>
          <w:sz w:val="24"/>
        </w:rPr>
        <w:t xml:space="preserve">   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沒有從平台滾落</w:t>
      </w:r>
      <w:r w:rsidR="009453C1" w:rsidRPr="009453C1">
        <w:rPr>
          <w:rFonts w:ascii="新細明體" w:eastAsia="新細明體" w:hAnsi="新細明體" w:cs="微軟正黑體" w:hint="eastAsia"/>
          <w:spacing w:val="-1"/>
          <w:sz w:val="24"/>
        </w:rPr>
        <w:t>，</w:t>
      </w:r>
      <w:r w:rsidRPr="009453C1">
        <w:rPr>
          <w:rFonts w:ascii="新細明體" w:eastAsia="新細明體" w:hAnsi="新細明體" w:cs="微軟正黑體" w:hint="eastAsia"/>
          <w:spacing w:val="-1"/>
          <w:sz w:val="24"/>
        </w:rPr>
        <w:t>則頒給過關科學小獎品乙</w:t>
      </w:r>
      <w:r w:rsidRPr="009453C1">
        <w:rPr>
          <w:rFonts w:ascii="新細明體" w:eastAsia="新細明體" w:hAnsi="新細明體" w:cs="微軟正黑體" w:hint="eastAsia"/>
          <w:sz w:val="24"/>
        </w:rPr>
        <w:t>份。</w:t>
      </w:r>
    </w:p>
    <w:p w:rsidR="00EB3485" w:rsidRDefault="00EB3485">
      <w:pPr>
        <w:tabs>
          <w:tab w:val="left" w:pos="1540"/>
          <w:tab w:val="left" w:pos="1541"/>
        </w:tabs>
        <w:spacing w:before="1" w:line="391" w:lineRule="auto"/>
        <w:ind w:left="1060" w:right="426"/>
        <w:rPr>
          <w:rFonts w:eastAsiaTheme="minorEastAsia" w:hint="eastAsia"/>
          <w:sz w:val="24"/>
        </w:rPr>
      </w:pPr>
    </w:p>
    <w:p w:rsidR="00EB3485" w:rsidRDefault="00D34307">
      <w:pPr>
        <w:pStyle w:val="a3"/>
        <w:numPr>
          <w:ilvl w:val="0"/>
          <w:numId w:val="1"/>
        </w:numPr>
        <w:spacing w:before="0"/>
        <w:rPr>
          <w:rFonts w:eastAsiaTheme="minorEastAsia" w:hint="eastAsia"/>
        </w:rPr>
      </w:pPr>
      <w:r>
        <w:t>原理：</w:t>
      </w:r>
    </w:p>
    <w:p w:rsidR="00EB3485" w:rsidRDefault="00D34307">
      <w:pPr>
        <w:pStyle w:val="a3"/>
        <w:spacing w:before="0"/>
        <w:rPr>
          <w:rFonts w:eastAsiaTheme="minorEastAsia" w:hint="eastAsia"/>
        </w:rPr>
      </w:pPr>
      <w:r>
        <w:rPr>
          <w:rFonts w:eastAsiaTheme="minorEastAsia" w:hint="eastAsia"/>
        </w:rPr>
        <w:t xml:space="preserve">        </w:t>
      </w:r>
      <w:r>
        <w:rPr>
          <w:rFonts w:eastAsiaTheme="minorEastAsia"/>
        </w:rPr>
        <w:t>在一個轉動的圓盤上放置一顆球使其</w:t>
      </w:r>
      <w:proofErr w:type="gramStart"/>
      <w:r>
        <w:rPr>
          <w:rFonts w:eastAsiaTheme="minorEastAsia"/>
        </w:rPr>
        <w:t>不</w:t>
      </w:r>
      <w:proofErr w:type="gramEnd"/>
      <w:r>
        <w:rPr>
          <w:rFonts w:eastAsiaTheme="minorEastAsia"/>
        </w:rPr>
        <w:t>掉落的實驗，關鍵在於施加足夠的向心力，使其保持在圓盤上</w:t>
      </w:r>
      <w:proofErr w:type="gramStart"/>
      <w:r>
        <w:rPr>
          <w:rFonts w:eastAsiaTheme="minorEastAsia"/>
        </w:rPr>
        <w:t>不</w:t>
      </w:r>
      <w:proofErr w:type="gramEnd"/>
      <w:r>
        <w:rPr>
          <w:rFonts w:eastAsiaTheme="minorEastAsia"/>
        </w:rPr>
        <w:t>向外掉落。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當圓盤轉動時，球會受到向外的離心力作用，但如果轉速足夠快，並且球與圓盤之間有足夠的摩擦力，這股摩擦力就能提供足夠的向心力，</w:t>
      </w:r>
      <w:proofErr w:type="gramStart"/>
      <w:r>
        <w:rPr>
          <w:rFonts w:eastAsiaTheme="minorEastAsia"/>
        </w:rPr>
        <w:t>使球保持</w:t>
      </w:r>
      <w:proofErr w:type="gramEnd"/>
      <w:r>
        <w:rPr>
          <w:rFonts w:eastAsiaTheme="minorEastAsia"/>
        </w:rPr>
        <w:t>在圓盤上而不掉落。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這個實驗說明了離心力與向心力的平衡關係，以及摩擦力在維持物體圓周運動中的重要作用。</w:t>
      </w:r>
    </w:p>
    <w:p w:rsidR="00EB3485" w:rsidRDefault="00EB3485">
      <w:pPr>
        <w:pStyle w:val="a3"/>
        <w:spacing w:before="0"/>
        <w:rPr>
          <w:rFonts w:eastAsiaTheme="minorEastAsia" w:hint="eastAsia"/>
        </w:rPr>
      </w:pPr>
    </w:p>
    <w:p w:rsidR="00EB3485" w:rsidRDefault="00ED2DE9">
      <w:pPr>
        <w:pStyle w:val="1"/>
        <w:rPr>
          <w:rFonts w:asciiTheme="minorEastAsia" w:eastAsiaTheme="minorEastAsia" w:hAnsiTheme="minorEastAsia"/>
          <w:shd w:val="clear" w:color="auto" w:fill="D9D9D9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4184169</wp:posOffset>
            </wp:positionH>
            <wp:positionV relativeFrom="paragraph">
              <wp:posOffset>27565</wp:posOffset>
            </wp:positionV>
            <wp:extent cx="2378280" cy="2343391"/>
            <wp:effectExtent l="0" t="1587" r="1587" b="1588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5224" cy="23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307">
        <w:rPr>
          <w:shd w:val="clear" w:color="auto" w:fill="D9D9D9"/>
        </w:rPr>
        <w:t>第</w:t>
      </w:r>
      <w:r w:rsidR="00D34307">
        <w:rPr>
          <w:rFonts w:asciiTheme="minorEastAsia" w:eastAsiaTheme="minorEastAsia" w:hAnsiTheme="minorEastAsia" w:hint="eastAsia"/>
          <w:shd w:val="clear" w:color="auto" w:fill="D9D9D9"/>
        </w:rPr>
        <w:t>四</w:t>
      </w:r>
      <w:r w:rsidR="00D34307">
        <w:rPr>
          <w:shd w:val="clear" w:color="auto" w:fill="D9D9D9"/>
        </w:rPr>
        <w:t>關：</w:t>
      </w:r>
      <w:r w:rsidR="00D34307">
        <w:rPr>
          <w:rFonts w:ascii="新細明體" w:eastAsia="新細明體" w:hAnsi="新細明體" w:cs="新細明體" w:hint="eastAsia"/>
          <w:shd w:val="clear" w:color="auto" w:fill="D9D9D9"/>
        </w:rPr>
        <w:t>液壓手臂</w:t>
      </w:r>
      <w:proofErr w:type="gramStart"/>
      <w:r w:rsidR="00D34307">
        <w:rPr>
          <w:rFonts w:asciiTheme="minorEastAsia" w:eastAsiaTheme="minorEastAsia" w:hAnsiTheme="minorEastAsia" w:hint="eastAsia"/>
          <w:shd w:val="clear" w:color="auto" w:fill="D9D9D9"/>
        </w:rPr>
        <w:t>尋寶篇</w:t>
      </w:r>
      <w:proofErr w:type="gramEnd"/>
      <w:r w:rsidR="00D34307">
        <w:rPr>
          <w:rFonts w:asciiTheme="minorEastAsia" w:eastAsiaTheme="minorEastAsia" w:hAnsiTheme="minorEastAsia" w:hint="eastAsia"/>
          <w:shd w:val="clear" w:color="auto" w:fill="D9D9D9"/>
        </w:rPr>
        <w:t>(</w:t>
      </w:r>
      <w:r w:rsidR="001D2B31">
        <w:rPr>
          <w:rFonts w:asciiTheme="minorEastAsia" w:eastAsiaTheme="minorEastAsia" w:hAnsiTheme="minorEastAsia" w:hint="eastAsia"/>
          <w:shd w:val="clear" w:color="auto" w:fill="D9D9D9"/>
        </w:rPr>
        <w:t>帕斯卡原理</w:t>
      </w:r>
      <w:r w:rsidR="00D34307">
        <w:rPr>
          <w:rFonts w:asciiTheme="minorEastAsia" w:eastAsiaTheme="minorEastAsia" w:hAnsiTheme="minorEastAsia" w:hint="eastAsia"/>
          <w:shd w:val="clear" w:color="auto" w:fill="D9D9D9"/>
        </w:rPr>
        <w:t>)</w:t>
      </w:r>
    </w:p>
    <w:p w:rsidR="00ED2DE9" w:rsidRDefault="00D34307">
      <w:pPr>
        <w:pStyle w:val="1"/>
        <w:spacing w:before="150" w:line="240" w:lineRule="auto"/>
        <w:rPr>
          <w:rFonts w:ascii="細明體" w:eastAsia="細明體" w:hAnsi="細明體" w:cs="細明體"/>
          <w:b w:val="0"/>
          <w:spacing w:val="-9"/>
          <w:sz w:val="24"/>
          <w:szCs w:val="24"/>
        </w:rPr>
      </w:pPr>
      <w:r>
        <w:rPr>
          <w:rFonts w:eastAsiaTheme="minorEastAsia" w:hint="eastAsia"/>
          <w:b w:val="0"/>
          <w:sz w:val="24"/>
          <w:szCs w:val="24"/>
        </w:rPr>
        <w:t xml:space="preserve">  </w:t>
      </w:r>
      <w:r>
        <w:rPr>
          <w:rFonts w:eastAsiaTheme="minorEastAsia" w:hint="eastAsia"/>
          <w:b w:val="0"/>
          <w:sz w:val="24"/>
          <w:szCs w:val="24"/>
        </w:rPr>
        <w:t>終於來到了</w:t>
      </w:r>
      <w:r w:rsidR="009453C1">
        <w:rPr>
          <w:rFonts w:eastAsiaTheme="minorEastAsia" w:hint="eastAsia"/>
          <w:b w:val="0"/>
          <w:sz w:val="24"/>
          <w:szCs w:val="24"/>
        </w:rPr>
        <w:t>智能</w:t>
      </w:r>
      <w:r>
        <w:rPr>
          <w:rFonts w:eastAsiaTheme="minorEastAsia" w:hint="eastAsia"/>
          <w:b w:val="0"/>
          <w:sz w:val="24"/>
          <w:szCs w:val="24"/>
        </w:rPr>
        <w:t>山</w:t>
      </w:r>
      <w:r>
        <w:rPr>
          <w:rFonts w:ascii="細明體" w:eastAsia="細明體" w:hAnsi="細明體" w:cs="細明體" w:hint="eastAsia"/>
          <w:b w:val="0"/>
          <w:spacing w:val="-10"/>
          <w:sz w:val="24"/>
          <w:szCs w:val="24"/>
        </w:rPr>
        <w:t>，但</w:t>
      </w:r>
      <w:r w:rsidR="00E635DA">
        <w:rPr>
          <w:rFonts w:ascii="細明體" w:eastAsia="細明體" w:hAnsi="細明體" w:cs="細明體" w:hint="eastAsia"/>
          <w:b w:val="0"/>
          <w:spacing w:val="-10"/>
          <w:sz w:val="24"/>
          <w:szCs w:val="24"/>
        </w:rPr>
        <w:t>鎮守第四關的魔王會釋放毒氣攻擊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，</w:t>
      </w:r>
    </w:p>
    <w:p w:rsidR="00ED2DE9" w:rsidRDefault="00D34307" w:rsidP="00ED2DE9">
      <w:pPr>
        <w:pStyle w:val="1"/>
        <w:spacing w:before="150" w:line="240" w:lineRule="auto"/>
        <w:rPr>
          <w:rFonts w:ascii="細明體" w:eastAsia="細明體" w:hAnsi="細明體" w:cs="細明體"/>
          <w:b w:val="0"/>
          <w:spacing w:val="-9"/>
          <w:sz w:val="24"/>
          <w:szCs w:val="24"/>
        </w:rPr>
      </w:pP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一般人無法通過，湯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姆</w:t>
      </w:r>
      <w:proofErr w:type="gramEnd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只好遙控哈克讓他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把</w:t>
      </w:r>
      <w:r w:rsidR="009453C1"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破關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石</w:t>
      </w:r>
      <w:proofErr w:type="gramEnd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取回來，</w:t>
      </w:r>
    </w:p>
    <w:p w:rsidR="00ED2DE9" w:rsidRDefault="00D34307" w:rsidP="00ED2DE9">
      <w:pPr>
        <w:pStyle w:val="1"/>
        <w:spacing w:before="150" w:line="240" w:lineRule="auto"/>
        <w:rPr>
          <w:rFonts w:ascii="細明體" w:eastAsia="細明體" w:hAnsi="細明體" w:cs="細明體"/>
          <w:b w:val="0"/>
          <w:spacing w:val="-9"/>
          <w:sz w:val="24"/>
          <w:szCs w:val="24"/>
        </w:rPr>
      </w:pP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但就算是機器人也沒辦法在如此致命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的毒霧裡</w:t>
      </w:r>
      <w:proofErr w:type="gramEnd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待太久，</w:t>
      </w:r>
    </w:p>
    <w:p w:rsidR="00EB3485" w:rsidRPr="00E635DA" w:rsidRDefault="00D34307" w:rsidP="00ED2DE9">
      <w:pPr>
        <w:pStyle w:val="1"/>
        <w:spacing w:before="150" w:line="240" w:lineRule="auto"/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</w:pP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快來</w:t>
      </w:r>
      <w:r w:rsidR="009453C1"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幫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哈克在一分鐘內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把</w:t>
      </w:r>
      <w:r w:rsidR="009453C1"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破關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石</w:t>
      </w:r>
      <w:proofErr w:type="gramEnd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取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回來，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幫助湯</w:t>
      </w:r>
      <w:proofErr w:type="gramStart"/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姆</w:t>
      </w:r>
      <w:proofErr w:type="gramEnd"/>
      <w:r w:rsidR="009453C1"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能順利</w:t>
      </w:r>
      <w:r>
        <w:rPr>
          <w:rFonts w:ascii="細明體" w:eastAsia="細明體" w:hAnsi="細明體" w:cs="細明體" w:hint="eastAsia"/>
          <w:b w:val="0"/>
          <w:spacing w:val="-9"/>
          <w:sz w:val="24"/>
          <w:szCs w:val="24"/>
        </w:rPr>
        <w:t>回家。</w:t>
      </w:r>
    </w:p>
    <w:p w:rsidR="00EB3485" w:rsidRPr="00ED2DE9" w:rsidRDefault="00D34307">
      <w:pPr>
        <w:pStyle w:val="a3"/>
      </w:pPr>
      <w:r>
        <w:rPr>
          <w:rFonts w:ascii="細明體" w:eastAsia="細明體" w:hAnsi="細明體" w:cs="細明體" w:hint="eastAsia"/>
          <w:w w:val="105"/>
        </w:rPr>
        <w:t>一</w:t>
      </w:r>
      <w:r>
        <w:rPr>
          <w:rFonts w:ascii="細明體" w:eastAsia="細明體" w:hAnsi="細明體" w:cs="細明體" w:hint="eastAsia"/>
        </w:rPr>
        <w:t>、</w:t>
      </w:r>
      <w:r w:rsidR="009453C1">
        <w:rPr>
          <w:rFonts w:ascii="細明體" w:eastAsia="細明體" w:hAnsi="細明體" w:cs="細明體" w:hint="eastAsia"/>
          <w:w w:val="105"/>
        </w:rPr>
        <w:t>液壓手臂</w:t>
      </w:r>
      <w:proofErr w:type="gramStart"/>
      <w:r w:rsidR="009453C1">
        <w:rPr>
          <w:rFonts w:ascii="細明體" w:eastAsia="細明體" w:hAnsi="細明體" w:cs="細明體" w:hint="eastAsia"/>
          <w:w w:val="105"/>
        </w:rPr>
        <w:t>尋寶篇</w:t>
      </w:r>
      <w:r>
        <w:rPr>
          <w:rFonts w:ascii="細明體" w:eastAsia="細明體" w:hAnsi="細明體" w:cs="細明體" w:hint="eastAsia"/>
          <w:w w:val="105"/>
        </w:rPr>
        <w:t>活動</w:t>
      </w:r>
      <w:proofErr w:type="gramEnd"/>
      <w:r>
        <w:rPr>
          <w:rFonts w:ascii="細明體" w:eastAsia="細明體" w:hAnsi="細明體" w:cs="細明體" w:hint="eastAsia"/>
          <w:w w:val="105"/>
        </w:rPr>
        <w:t>過程：</w:t>
      </w:r>
    </w:p>
    <w:p w:rsidR="00ED2DE9" w:rsidRDefault="00D34307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微軟正黑體"/>
          <w:color w:val="222222"/>
          <w:sz w:val="24"/>
          <w:szCs w:val="24"/>
          <w:shd w:val="clear" w:color="auto" w:fill="FFFFFF"/>
        </w:rPr>
      </w:pPr>
      <w:r w:rsidRPr="009453C1">
        <w:rPr>
          <w:rFonts w:ascii="新細明體" w:eastAsia="新細明體" w:hAnsi="新細明體" w:cs="細明體" w:hint="eastAsia"/>
          <w:sz w:val="24"/>
          <w:szCs w:val="24"/>
        </w:rPr>
        <w:t>1</w:t>
      </w:r>
      <w:r w:rsidRPr="009453C1">
        <w:rPr>
          <w:rFonts w:ascii="新細明體" w:eastAsia="新細明體" w:hAnsi="新細明體" w:cs="細明體"/>
          <w:sz w:val="24"/>
          <w:szCs w:val="24"/>
        </w:rPr>
        <w:t>.</w:t>
      </w:r>
      <w:r w:rsidRPr="009453C1">
        <w:rPr>
          <w:rFonts w:ascii="新細明體" w:eastAsia="新細明體" w:hAnsi="新細明體" w:cs="Arial"/>
          <w:color w:val="222222"/>
          <w:sz w:val="24"/>
          <w:szCs w:val="24"/>
          <w:shd w:val="clear" w:color="auto" w:fill="FFFFFF"/>
        </w:rPr>
        <w:t xml:space="preserve"> </w:t>
      </w:r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按壓「控制盒」的針筒活塞，機械手臂上的針筒就會</w:t>
      </w:r>
    </w:p>
    <w:p w:rsidR="00EB3485" w:rsidRPr="009453C1" w:rsidRDefault="00D34307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細明體"/>
          <w:spacing w:val="-1"/>
          <w:sz w:val="24"/>
          <w:szCs w:val="24"/>
        </w:rPr>
      </w:pPr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充滿水而使得活塞桿向外推出，並藉此水壓力量而觸動槓桿原理中的「施力點」，於是前臂被操控能夠往前、往後擺動，而「</w:t>
      </w:r>
      <w:proofErr w:type="gramStart"/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手爪</w:t>
      </w:r>
      <w:proofErr w:type="gramEnd"/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」也因為針筒內水的注入</w:t>
      </w:r>
      <w:proofErr w:type="gramStart"/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與注出</w:t>
      </w:r>
      <w:proofErr w:type="gramEnd"/>
      <w:r w:rsidRPr="009453C1">
        <w:rPr>
          <w:rFonts w:ascii="新細明體" w:eastAsia="新細明體" w:hAnsi="新細明體" w:cs="微軟正黑體" w:hint="eastAsia"/>
          <w:color w:val="222222"/>
          <w:sz w:val="24"/>
          <w:szCs w:val="24"/>
          <w:shd w:val="clear" w:color="auto" w:fill="FFFFFF"/>
        </w:rPr>
        <w:t>而張開、閉合，因此能夠夾起乒乓球。</w:t>
      </w:r>
      <w:r w:rsidRPr="009453C1">
        <w:rPr>
          <w:rFonts w:ascii="新細明體" w:eastAsia="新細明體" w:hAnsi="新細明體" w:cs="細明體" w:hint="eastAsia"/>
          <w:spacing w:val="-1"/>
          <w:sz w:val="24"/>
          <w:szCs w:val="24"/>
        </w:rPr>
        <w:t xml:space="preserve">           </w:t>
      </w:r>
    </w:p>
    <w:p w:rsidR="00EB3485" w:rsidRDefault="00D34307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細明體"/>
          <w:spacing w:val="-1"/>
          <w:sz w:val="24"/>
          <w:szCs w:val="24"/>
        </w:rPr>
      </w:pPr>
      <w:r w:rsidRPr="009453C1">
        <w:rPr>
          <w:rFonts w:ascii="新細明體" w:eastAsia="新細明體" w:hAnsi="新細明體" w:cs="細明體" w:hint="eastAsia"/>
          <w:spacing w:val="-1"/>
          <w:sz w:val="24"/>
          <w:szCs w:val="24"/>
        </w:rPr>
        <w:t xml:space="preserve"> 2.</w:t>
      </w:r>
      <w:r w:rsidR="00E635DA">
        <w:rPr>
          <w:rFonts w:ascii="新細明體" w:eastAsia="新細明體" w:hAnsi="新細明體" w:cs="細明體" w:hint="eastAsia"/>
          <w:spacing w:val="-1"/>
          <w:sz w:val="24"/>
          <w:szCs w:val="24"/>
        </w:rPr>
        <w:t>哈克必須比魔王更快將相同顏色</w:t>
      </w:r>
      <w:proofErr w:type="gramStart"/>
      <w:r w:rsidR="00E635DA">
        <w:rPr>
          <w:rFonts w:ascii="新細明體" w:eastAsia="新細明體" w:hAnsi="新細明體" w:cs="細明體" w:hint="eastAsia"/>
          <w:spacing w:val="-1"/>
          <w:sz w:val="24"/>
          <w:szCs w:val="24"/>
        </w:rPr>
        <w:t>破關石3顆</w:t>
      </w:r>
      <w:proofErr w:type="gramEnd"/>
      <w:r w:rsidR="00E635DA">
        <w:rPr>
          <w:rFonts w:ascii="新細明體" w:eastAsia="新細明體" w:hAnsi="新細明體" w:cs="細明體" w:hint="eastAsia"/>
          <w:spacing w:val="-1"/>
          <w:sz w:val="24"/>
          <w:szCs w:val="24"/>
        </w:rPr>
        <w:t>連成一直線</w:t>
      </w:r>
      <w:r w:rsidRPr="009453C1">
        <w:rPr>
          <w:rFonts w:ascii="新細明體" w:eastAsia="新細明體" w:hAnsi="新細明體" w:cs="細明體" w:hint="eastAsia"/>
          <w:spacing w:val="-1"/>
          <w:sz w:val="24"/>
          <w:szCs w:val="24"/>
        </w:rPr>
        <w:t>即為獲勝者，獲勝者即闖關成功。</w:t>
      </w:r>
    </w:p>
    <w:p w:rsidR="00E635DA" w:rsidRPr="009453C1" w:rsidRDefault="00E635DA">
      <w:pPr>
        <w:tabs>
          <w:tab w:val="left" w:pos="1540"/>
          <w:tab w:val="left" w:pos="1541"/>
        </w:tabs>
        <w:spacing w:before="278"/>
        <w:rPr>
          <w:rFonts w:ascii="新細明體" w:eastAsia="新細明體" w:hAnsi="新細明體" w:cs="細明體" w:hint="eastAsia"/>
          <w:spacing w:val="-1"/>
          <w:sz w:val="24"/>
          <w:szCs w:val="24"/>
        </w:rPr>
      </w:pPr>
    </w:p>
    <w:p w:rsidR="00EB3485" w:rsidRPr="00E10C1B" w:rsidRDefault="00D34307" w:rsidP="00E10C1B">
      <w:pPr>
        <w:tabs>
          <w:tab w:val="left" w:pos="1540"/>
          <w:tab w:val="left" w:pos="1541"/>
        </w:tabs>
        <w:spacing w:line="391" w:lineRule="auto"/>
        <w:ind w:right="424"/>
        <w:rPr>
          <w:rFonts w:ascii="新細明體" w:eastAsia="新細明體" w:hAnsi="新細明體" w:cs="細明體"/>
          <w:spacing w:val="-1"/>
          <w:sz w:val="24"/>
          <w:szCs w:val="24"/>
        </w:rPr>
      </w:pPr>
      <w:r w:rsidRPr="009453C1">
        <w:rPr>
          <w:rFonts w:ascii="新細明體" w:eastAsia="新細明體" w:hAnsi="新細明體" w:hint="eastAsia"/>
          <w:sz w:val="24"/>
          <w:szCs w:val="24"/>
        </w:rPr>
        <w:t>3.</w:t>
      </w:r>
      <w:r w:rsidRPr="009453C1">
        <w:rPr>
          <w:rFonts w:ascii="新細明體" w:eastAsia="新細明體" w:hAnsi="新細明體" w:cs="細明體" w:hint="eastAsia"/>
          <w:sz w:val="24"/>
          <w:szCs w:val="24"/>
        </w:rPr>
        <w:t>過關獎勵：蓋過關證明</w:t>
      </w:r>
      <w:r w:rsidR="00E635DA">
        <w:rPr>
          <w:rFonts w:ascii="新細明體" w:eastAsia="新細明體" w:hAnsi="新細明體" w:cs="細明體" w:hint="eastAsia"/>
          <w:sz w:val="24"/>
          <w:szCs w:val="24"/>
        </w:rPr>
        <w:t>並</w:t>
      </w:r>
      <w:r w:rsidRPr="009453C1">
        <w:rPr>
          <w:rFonts w:ascii="新細明體" w:eastAsia="新細明體" w:hAnsi="新細明體" w:cs="細明體" w:hint="eastAsia"/>
          <w:spacing w:val="-1"/>
          <w:sz w:val="24"/>
          <w:szCs w:val="24"/>
        </w:rPr>
        <w:t>頒給過關科學小獎品</w:t>
      </w:r>
      <w:r w:rsidRPr="00E10C1B">
        <w:rPr>
          <w:rFonts w:ascii="細明體" w:eastAsia="細明體" w:hAnsi="細明體" w:cs="細明體" w:hint="eastAsia"/>
          <w:spacing w:val="-1"/>
          <w:sz w:val="24"/>
        </w:rPr>
        <w:t>乙</w:t>
      </w:r>
      <w:r w:rsidRPr="00E10C1B">
        <w:rPr>
          <w:rFonts w:ascii="細明體" w:eastAsia="細明體" w:hAnsi="細明體" w:cs="細明體" w:hint="eastAsia"/>
          <w:sz w:val="24"/>
        </w:rPr>
        <w:t>份。</w:t>
      </w:r>
    </w:p>
    <w:p w:rsidR="001D2B31" w:rsidRDefault="00D34307" w:rsidP="00ED2DE9">
      <w:pPr>
        <w:pStyle w:val="a3"/>
        <w:spacing w:before="0"/>
        <w:ind w:left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細明體" w:hint="eastAsia"/>
        </w:rPr>
        <w:t>二、原理：</w:t>
      </w:r>
    </w:p>
    <w:p w:rsidR="00ED2DE9" w:rsidRPr="00ED2DE9" w:rsidRDefault="00ED2DE9" w:rsidP="00ED2DE9">
      <w:pPr>
        <w:pStyle w:val="a3"/>
        <w:spacing w:before="0"/>
        <w:ind w:left="0"/>
        <w:rPr>
          <w:rFonts w:asciiTheme="majorEastAsia" w:eastAsiaTheme="majorEastAsia" w:hAnsiTheme="majorEastAsia" w:hint="eastAsia"/>
        </w:rPr>
      </w:pPr>
    </w:p>
    <w:p w:rsidR="00ED2DE9" w:rsidRDefault="001D2B31">
      <w:pPr>
        <w:pStyle w:val="a3"/>
        <w:spacing w:before="1" w:line="391" w:lineRule="auto"/>
        <w:ind w:left="0" w:right="343"/>
        <w:rPr>
          <w:rFonts w:asciiTheme="minorEastAsia" w:eastAsiaTheme="minorEastAsia" w:hAnsiTheme="minorEastAsia" w:cs="微軟正黑體"/>
        </w:rPr>
      </w:pPr>
      <w:r w:rsidRPr="001D2B31">
        <w:rPr>
          <w:rFonts w:asciiTheme="minorEastAsia" w:eastAsiaTheme="minorEastAsia" w:hAnsiTheme="minorEastAsia" w:cs="微軟正黑體" w:hint="eastAsia"/>
        </w:rPr>
        <w:t>帕斯卡原理:</w:t>
      </w:r>
      <w:r w:rsidRPr="001D2B31">
        <w:rPr>
          <w:rFonts w:asciiTheme="minorEastAsia" w:eastAsiaTheme="minorEastAsia" w:hAnsiTheme="minorEastAsia" w:cs="微軟正黑體" w:hint="eastAsia"/>
        </w:rPr>
        <w:t>流體傳送動力在一個密封容器裡的流體受到壓力</w:t>
      </w:r>
      <w:r w:rsidRPr="001D2B31">
        <w:rPr>
          <w:rFonts w:asciiTheme="minorEastAsia" w:eastAsiaTheme="minorEastAsia" w:hAnsiTheme="minorEastAsia"/>
        </w:rPr>
        <w:t xml:space="preserve"> </w:t>
      </w:r>
      <w:r w:rsidRPr="001D2B31">
        <w:rPr>
          <w:rFonts w:asciiTheme="minorEastAsia" w:eastAsiaTheme="minorEastAsia" w:hAnsiTheme="minorEastAsia" w:cs="微軟正黑體" w:hint="eastAsia"/>
        </w:rPr>
        <w:t>，就會把這個能量往每一個方向平均的傳送出去。</w:t>
      </w:r>
    </w:p>
    <w:p w:rsidR="00EB3485" w:rsidRDefault="00ED2DE9">
      <w:pPr>
        <w:pStyle w:val="a3"/>
        <w:spacing w:before="1" w:line="391" w:lineRule="auto"/>
        <w:ind w:left="0" w:right="343"/>
        <w:rPr>
          <w:rFonts w:ascii="細明體" w:eastAsia="細明體" w:hAnsi="細明體" w:cs="細明體"/>
        </w:rPr>
      </w:pPr>
      <w:r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簡單機械-槓桿原理:</w:t>
      </w:r>
      <w:r>
        <w:rPr>
          <w:rFonts w:asciiTheme="minorEastAsia" w:eastAsiaTheme="minorEastAsia" w:hAnsiTheme="minorEastAsia" w:cs="Arial"/>
          <w:color w:val="222222"/>
          <w:shd w:val="clear" w:color="auto" w:fill="FFFFFF"/>
        </w:rPr>
        <w:t xml:space="preserve"> </w:t>
      </w:r>
      <w:r w:rsidR="00D34307" w:rsidRPr="001D2B31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學生</w:t>
      </w:r>
      <w:r w:rsidR="00D34307" w:rsidRPr="001D2B31">
        <w:rPr>
          <w:rFonts w:asciiTheme="minorEastAsia" w:eastAsiaTheme="minorEastAsia" w:hAnsiTheme="minorEastAsia" w:cs="Arial"/>
          <w:color w:val="222222"/>
          <w:shd w:val="clear" w:color="auto" w:fill="FFFFFF"/>
        </w:rPr>
        <w:t>在設計的過程中</w:t>
      </w:r>
      <w:r w:rsidR="001D2B31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也</w:t>
      </w:r>
      <w:r w:rsidR="00D34307" w:rsidRPr="001D2B31">
        <w:rPr>
          <w:rFonts w:asciiTheme="minorEastAsia" w:eastAsiaTheme="minorEastAsia" w:hAnsiTheme="minorEastAsia" w:cs="Arial"/>
          <w:color w:val="222222"/>
          <w:shd w:val="clear" w:color="auto" w:fill="FFFFFF"/>
        </w:rPr>
        <w:t>必須應用</w:t>
      </w:r>
      <w:r w:rsidR="001D2B31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到</w:t>
      </w:r>
      <w:r w:rsidR="00D34307" w:rsidRPr="001D2B31">
        <w:rPr>
          <w:rFonts w:asciiTheme="minorEastAsia" w:eastAsiaTheme="minorEastAsia" w:hAnsiTheme="minorEastAsia" w:cs="Arial"/>
          <w:color w:val="222222"/>
          <w:shd w:val="clear" w:color="auto" w:fill="FFFFFF"/>
        </w:rPr>
        <w:t>「簡單機械」原理中的槓桿、傳送動力等科學概念，</w:t>
      </w:r>
      <w:r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才能</w:t>
      </w:r>
      <w:r w:rsidR="001D2B31">
        <w:rPr>
          <w:rFonts w:asciiTheme="minorEastAsia" w:eastAsiaTheme="minorEastAsia" w:hAnsiTheme="minorEastAsia" w:cs="Arial" w:hint="eastAsia"/>
          <w:color w:val="222222"/>
          <w:shd w:val="clear" w:color="auto" w:fill="FFFFFF"/>
        </w:rPr>
        <w:t>設計並動手來完成</w:t>
      </w:r>
      <w:r w:rsidRPr="00E10C1B">
        <w:rPr>
          <w:rFonts w:ascii="細明體" w:eastAsia="細明體" w:hAnsi="細明體" w:cs="細明體" w:hint="eastAsia"/>
        </w:rPr>
        <w:t>。</w:t>
      </w:r>
    </w:p>
    <w:p w:rsidR="00D34307" w:rsidRDefault="00D34307">
      <w:pPr>
        <w:pStyle w:val="a3"/>
        <w:spacing w:before="1" w:line="391" w:lineRule="auto"/>
        <w:ind w:left="0" w:right="343"/>
        <w:rPr>
          <w:rFonts w:asciiTheme="minorEastAsia" w:eastAsiaTheme="minorEastAsia" w:hAnsiTheme="minorEastAsia" w:cs="微軟正黑體"/>
        </w:rPr>
      </w:pPr>
    </w:p>
    <w:p w:rsidR="00D34307" w:rsidRDefault="00D34307">
      <w:pPr>
        <w:pStyle w:val="a3"/>
        <w:spacing w:before="1" w:line="391" w:lineRule="auto"/>
        <w:ind w:left="0" w:right="343"/>
        <w:rPr>
          <w:rFonts w:asciiTheme="minorEastAsia" w:eastAsiaTheme="minorEastAsia" w:hAnsiTheme="minorEastAsia" w:cs="微軟正黑體"/>
        </w:rPr>
      </w:pPr>
      <w:r>
        <w:rPr>
          <w:rFonts w:asciiTheme="minorEastAsia" w:eastAsiaTheme="minorEastAsia" w:hAnsiTheme="minorEastAsia" w:cs="微軟正黑體" w:hint="eastAsia"/>
        </w:rPr>
        <w:t>關中關:  等您來挑戰並親自講解原理</w:t>
      </w:r>
    </w:p>
    <w:p w:rsidR="00D34307" w:rsidRDefault="00D34307">
      <w:pPr>
        <w:pStyle w:val="a3"/>
        <w:spacing w:before="1" w:line="391" w:lineRule="auto"/>
        <w:ind w:left="0" w:right="343"/>
      </w:pPr>
      <w:r w:rsidRPr="00D34307">
        <w:t xml:space="preserve"> </w:t>
      </w:r>
      <w:r>
        <w:rPr>
          <w:noProof/>
        </w:rPr>
        <w:drawing>
          <wp:inline distT="0" distB="0" distL="0" distR="0">
            <wp:extent cx="4014304" cy="3010728"/>
            <wp:effectExtent l="63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4304" cy="30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9736" cy="3022302"/>
            <wp:effectExtent l="8572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1153" cy="30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07" w:rsidRDefault="00D34307">
      <w:pPr>
        <w:pStyle w:val="a3"/>
        <w:spacing w:before="1" w:line="391" w:lineRule="auto"/>
        <w:ind w:left="0" w:right="343"/>
        <w:rPr>
          <w:rFonts w:asciiTheme="minorEastAsia" w:eastAsiaTheme="minorEastAsia" w:hAnsiTheme="minorEastAsia" w:cs="微軟正黑體"/>
        </w:rPr>
      </w:pPr>
    </w:p>
    <w:p w:rsidR="00D34307" w:rsidRDefault="00D34307">
      <w:pPr>
        <w:pStyle w:val="a3"/>
        <w:spacing w:before="1" w:line="391" w:lineRule="auto"/>
        <w:ind w:left="0" w:right="343"/>
        <w:rPr>
          <w:rFonts w:asciiTheme="minorEastAsia" w:eastAsiaTheme="minorEastAsia" w:hAnsiTheme="minorEastAsia" w:cs="微軟正黑體"/>
        </w:rPr>
      </w:pPr>
    </w:p>
    <w:p w:rsidR="00D34307" w:rsidRPr="00D34307" w:rsidRDefault="00D34307" w:rsidP="00D34307">
      <w:pPr>
        <w:pStyle w:val="ab"/>
        <w:tabs>
          <w:tab w:val="left" w:pos="3960"/>
        </w:tabs>
        <w:jc w:val="left"/>
        <w:rPr>
          <w:rFonts w:asciiTheme="majorEastAsia" w:eastAsiaTheme="majorEastAsia" w:hAnsiTheme="majorEastAsia" w:hint="eastAsia"/>
          <w:sz w:val="32"/>
          <w:szCs w:val="32"/>
        </w:rPr>
        <w:sectPr w:rsidR="00D34307" w:rsidRPr="00D34307">
          <w:pgSz w:w="11910" w:h="16840"/>
          <w:pgMar w:top="780" w:right="520" w:bottom="280" w:left="620" w:header="720" w:footer="720" w:gutter="0"/>
          <w:cols w:space="720"/>
        </w:sectPr>
      </w:pPr>
      <w:r>
        <w:rPr>
          <w:rFonts w:asciiTheme="majorEastAsia" w:eastAsiaTheme="majorEastAsia" w:hAnsiTheme="majorEastAsia" w:hint="eastAsia"/>
          <w:sz w:val="32"/>
          <w:szCs w:val="32"/>
        </w:rPr>
        <w:t>湯</w:t>
      </w:r>
      <w:proofErr w:type="gramStart"/>
      <w:r>
        <w:rPr>
          <w:rFonts w:asciiTheme="majorEastAsia" w:eastAsiaTheme="majorEastAsia" w:hAnsiTheme="majorEastAsia" w:hint="eastAsia"/>
          <w:sz w:val="32"/>
          <w:szCs w:val="32"/>
        </w:rPr>
        <w:t>姆</w:t>
      </w:r>
      <w:proofErr w:type="gramEnd"/>
      <w:r>
        <w:rPr>
          <w:rFonts w:asciiTheme="majorEastAsia" w:eastAsiaTheme="majorEastAsia" w:hAnsiTheme="majorEastAsia" w:hint="eastAsia"/>
          <w:sz w:val="32"/>
          <w:szCs w:val="32"/>
        </w:rPr>
        <w:t>與AI哈克的奇幻歷險總算圓滿結束</w:t>
      </w:r>
      <w:r>
        <w:rPr>
          <w:rFonts w:asciiTheme="majorEastAsia" w:eastAsiaTheme="majorEastAsia" w:hAnsiTheme="majorEastAsia"/>
          <w:color w:val="333333"/>
          <w:sz w:val="32"/>
          <w:szCs w:val="32"/>
        </w:rPr>
        <w:t>，</w:t>
      </w:r>
      <w:r>
        <w:rPr>
          <w:rFonts w:asciiTheme="majorEastAsia" w:eastAsiaTheme="majorEastAsia" w:hAnsiTheme="majorEastAsia" w:hint="eastAsia"/>
          <w:color w:val="333333"/>
          <w:sz w:val="32"/>
          <w:szCs w:val="32"/>
        </w:rPr>
        <w:t>也回到了原來的平靜生活</w:t>
      </w:r>
      <w:r>
        <w:rPr>
          <w:rFonts w:asciiTheme="majorEastAsia" w:eastAsiaTheme="majorEastAsia" w:hAnsiTheme="majorEastAsia"/>
          <w:color w:val="333333"/>
          <w:sz w:val="32"/>
          <w:szCs w:val="32"/>
        </w:rPr>
        <w:t>，</w:t>
      </w:r>
      <w:r>
        <w:rPr>
          <w:rFonts w:asciiTheme="majorEastAsia" w:eastAsiaTheme="majorEastAsia" w:hAnsiTheme="majorEastAsia" w:hint="eastAsia"/>
          <w:color w:val="333333"/>
          <w:sz w:val="32"/>
          <w:szCs w:val="32"/>
        </w:rPr>
        <w:t>感謝參與闖關搭救的夥伴們</w:t>
      </w:r>
      <w:r>
        <w:rPr>
          <w:rFonts w:asciiTheme="majorEastAsia" w:eastAsiaTheme="majorEastAsia" w:hAnsiTheme="majorEastAsia"/>
          <w:color w:val="333333"/>
          <w:sz w:val="32"/>
          <w:szCs w:val="32"/>
        </w:rPr>
        <w:t>，</w:t>
      </w:r>
      <w:r>
        <w:rPr>
          <w:rFonts w:asciiTheme="majorEastAsia" w:eastAsiaTheme="majorEastAsia" w:hAnsiTheme="majorEastAsia" w:hint="eastAsia"/>
          <w:color w:val="333333"/>
          <w:sz w:val="32"/>
          <w:szCs w:val="32"/>
        </w:rPr>
        <w:t>高雄的未來~一級棒!</w:t>
      </w:r>
    </w:p>
    <w:p w:rsidR="00EB3485" w:rsidRPr="00D34307" w:rsidRDefault="00EB3485" w:rsidP="00D34307">
      <w:pPr>
        <w:pStyle w:val="ab"/>
        <w:tabs>
          <w:tab w:val="left" w:pos="3960"/>
        </w:tabs>
        <w:jc w:val="left"/>
        <w:rPr>
          <w:rFonts w:asciiTheme="majorEastAsia" w:eastAsiaTheme="majorEastAsia" w:hAnsiTheme="majorEastAsia" w:hint="eastAsia"/>
          <w:sz w:val="32"/>
          <w:szCs w:val="32"/>
        </w:rPr>
      </w:pPr>
      <w:bookmarkStart w:id="7" w:name="_GoBack"/>
      <w:bookmarkEnd w:id="7"/>
    </w:p>
    <w:sectPr w:rsidR="00EB3485" w:rsidRPr="00D34307">
      <w:pgSz w:w="11910" w:h="16840"/>
      <w:pgMar w:top="780" w:right="5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KIJ CJ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HK">
    <w:altName w:val="Calibri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F2BC3"/>
    <w:multiLevelType w:val="multilevel"/>
    <w:tmpl w:val="390F2BC3"/>
    <w:lvl w:ilvl="0">
      <w:start w:val="1"/>
      <w:numFmt w:val="taiwaneseCountingThousand"/>
      <w:lvlText w:val="%1、"/>
      <w:lvlJc w:val="left"/>
      <w:pPr>
        <w:ind w:left="820" w:hanging="720"/>
      </w:pPr>
      <w:rPr>
        <w:rFonts w:eastAsia="UKIJ CJK" w:hint="default"/>
      </w:rPr>
    </w:lvl>
    <w:lvl w:ilvl="1">
      <w:start w:val="1"/>
      <w:numFmt w:val="ideographTraditional"/>
      <w:lvlText w:val="%2、"/>
      <w:lvlJc w:val="left"/>
      <w:pPr>
        <w:ind w:left="1060" w:hanging="480"/>
      </w:pPr>
    </w:lvl>
    <w:lvl w:ilvl="2">
      <w:start w:val="1"/>
      <w:numFmt w:val="lowerRoman"/>
      <w:lvlText w:val="%3."/>
      <w:lvlJc w:val="right"/>
      <w:pPr>
        <w:ind w:left="1540" w:hanging="480"/>
      </w:pPr>
    </w:lvl>
    <w:lvl w:ilvl="3">
      <w:start w:val="1"/>
      <w:numFmt w:val="decimal"/>
      <w:lvlText w:val="%4."/>
      <w:lvlJc w:val="left"/>
      <w:pPr>
        <w:ind w:left="2020" w:hanging="480"/>
      </w:pPr>
    </w:lvl>
    <w:lvl w:ilvl="4">
      <w:start w:val="1"/>
      <w:numFmt w:val="ideographTraditional"/>
      <w:lvlText w:val="%5、"/>
      <w:lvlJc w:val="left"/>
      <w:pPr>
        <w:ind w:left="2500" w:hanging="480"/>
      </w:pPr>
    </w:lvl>
    <w:lvl w:ilvl="5">
      <w:start w:val="1"/>
      <w:numFmt w:val="lowerRoman"/>
      <w:lvlText w:val="%6."/>
      <w:lvlJc w:val="right"/>
      <w:pPr>
        <w:ind w:left="2980" w:hanging="480"/>
      </w:pPr>
    </w:lvl>
    <w:lvl w:ilvl="6">
      <w:start w:val="1"/>
      <w:numFmt w:val="decimal"/>
      <w:lvlText w:val="%7."/>
      <w:lvlJc w:val="left"/>
      <w:pPr>
        <w:ind w:left="3460" w:hanging="480"/>
      </w:pPr>
    </w:lvl>
    <w:lvl w:ilvl="7">
      <w:start w:val="1"/>
      <w:numFmt w:val="ideographTraditional"/>
      <w:lvlText w:val="%8、"/>
      <w:lvlJc w:val="left"/>
      <w:pPr>
        <w:ind w:left="3940" w:hanging="480"/>
      </w:pPr>
    </w:lvl>
    <w:lvl w:ilvl="8">
      <w:start w:val="1"/>
      <w:numFmt w:val="lowerRoman"/>
      <w:lvlText w:val="%9."/>
      <w:lvlJc w:val="right"/>
      <w:pPr>
        <w:ind w:left="4420" w:hanging="480"/>
      </w:pPr>
    </w:lvl>
  </w:abstractNum>
  <w:abstractNum w:abstractNumId="1" w15:restartNumberingAfterBreak="0">
    <w:nsid w:val="3C8F09F5"/>
    <w:multiLevelType w:val="multilevel"/>
    <w:tmpl w:val="3C8F09F5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810" w:hanging="480"/>
      </w:pPr>
    </w:lvl>
    <w:lvl w:ilvl="2">
      <w:start w:val="1"/>
      <w:numFmt w:val="lowerRoman"/>
      <w:lvlText w:val="%3."/>
      <w:lvlJc w:val="right"/>
      <w:pPr>
        <w:ind w:left="2290" w:hanging="480"/>
      </w:pPr>
    </w:lvl>
    <w:lvl w:ilvl="3">
      <w:start w:val="1"/>
      <w:numFmt w:val="decimal"/>
      <w:lvlText w:val="%4."/>
      <w:lvlJc w:val="left"/>
      <w:pPr>
        <w:ind w:left="2770" w:hanging="480"/>
      </w:pPr>
    </w:lvl>
    <w:lvl w:ilvl="4">
      <w:start w:val="1"/>
      <w:numFmt w:val="ideographTraditional"/>
      <w:lvlText w:val="%5、"/>
      <w:lvlJc w:val="left"/>
      <w:pPr>
        <w:ind w:left="3250" w:hanging="480"/>
      </w:pPr>
    </w:lvl>
    <w:lvl w:ilvl="5">
      <w:start w:val="1"/>
      <w:numFmt w:val="lowerRoman"/>
      <w:lvlText w:val="%6."/>
      <w:lvlJc w:val="right"/>
      <w:pPr>
        <w:ind w:left="3730" w:hanging="480"/>
      </w:pPr>
    </w:lvl>
    <w:lvl w:ilvl="6">
      <w:start w:val="1"/>
      <w:numFmt w:val="decimal"/>
      <w:lvlText w:val="%7."/>
      <w:lvlJc w:val="left"/>
      <w:pPr>
        <w:ind w:left="4210" w:hanging="480"/>
      </w:pPr>
    </w:lvl>
    <w:lvl w:ilvl="7">
      <w:start w:val="1"/>
      <w:numFmt w:val="ideographTraditional"/>
      <w:lvlText w:val="%8、"/>
      <w:lvlJc w:val="left"/>
      <w:pPr>
        <w:ind w:left="4690" w:hanging="480"/>
      </w:pPr>
    </w:lvl>
    <w:lvl w:ilvl="8">
      <w:start w:val="1"/>
      <w:numFmt w:val="lowerRoman"/>
      <w:lvlText w:val="%9."/>
      <w:lvlJc w:val="right"/>
      <w:pPr>
        <w:ind w:left="5170" w:hanging="480"/>
      </w:pPr>
    </w:lvl>
  </w:abstractNum>
  <w:abstractNum w:abstractNumId="2" w15:restartNumberingAfterBreak="0">
    <w:nsid w:val="41B8710E"/>
    <w:multiLevelType w:val="multilevel"/>
    <w:tmpl w:val="41B8710E"/>
    <w:lvl w:ilvl="0">
      <w:start w:val="1"/>
      <w:numFmt w:val="decimal"/>
      <w:lvlText w:val="%1."/>
      <w:lvlJc w:val="left"/>
      <w:pPr>
        <w:ind w:left="1540" w:hanging="483"/>
      </w:pPr>
      <w:rPr>
        <w:rFonts w:ascii="UKIJ CJK" w:eastAsia="UKIJ CJK" w:hAnsi="UKIJ CJK" w:cs="UKIJ CJK" w:hint="default"/>
        <w:w w:val="98"/>
        <w:sz w:val="24"/>
        <w:szCs w:val="24"/>
        <w:lang w:val="en-US" w:eastAsia="zh-TW" w:bidi="ar-SA"/>
      </w:rPr>
    </w:lvl>
    <w:lvl w:ilvl="1">
      <w:numFmt w:val="bullet"/>
      <w:lvlText w:val="•"/>
      <w:lvlJc w:val="left"/>
      <w:pPr>
        <w:ind w:left="2462" w:hanging="483"/>
      </w:pPr>
      <w:rPr>
        <w:rFonts w:hint="default"/>
        <w:lang w:val="en-US" w:eastAsia="zh-TW" w:bidi="ar-SA"/>
      </w:rPr>
    </w:lvl>
    <w:lvl w:ilvl="2">
      <w:numFmt w:val="bullet"/>
      <w:lvlText w:val="•"/>
      <w:lvlJc w:val="left"/>
      <w:pPr>
        <w:ind w:left="3385" w:hanging="483"/>
      </w:pPr>
      <w:rPr>
        <w:rFonts w:hint="default"/>
        <w:lang w:val="en-US" w:eastAsia="zh-TW" w:bidi="ar-SA"/>
      </w:rPr>
    </w:lvl>
    <w:lvl w:ilvl="3">
      <w:numFmt w:val="bullet"/>
      <w:lvlText w:val="•"/>
      <w:lvlJc w:val="left"/>
      <w:pPr>
        <w:ind w:left="4307" w:hanging="483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5230" w:hanging="483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6153" w:hanging="483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7075" w:hanging="483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7998" w:hanging="483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8921" w:hanging="483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96"/>
    <w:rsid w:val="00016088"/>
    <w:rsid w:val="00060DB1"/>
    <w:rsid w:val="00062EA4"/>
    <w:rsid w:val="00076B25"/>
    <w:rsid w:val="000D13CD"/>
    <w:rsid w:val="000D5046"/>
    <w:rsid w:val="000D6267"/>
    <w:rsid w:val="000F39B0"/>
    <w:rsid w:val="000F5052"/>
    <w:rsid w:val="00101273"/>
    <w:rsid w:val="00152377"/>
    <w:rsid w:val="00171A1D"/>
    <w:rsid w:val="001808B5"/>
    <w:rsid w:val="001939BF"/>
    <w:rsid w:val="001D2B31"/>
    <w:rsid w:val="001E1DCE"/>
    <w:rsid w:val="00214018"/>
    <w:rsid w:val="00245C3B"/>
    <w:rsid w:val="002530F9"/>
    <w:rsid w:val="002612C3"/>
    <w:rsid w:val="00273D59"/>
    <w:rsid w:val="00291D93"/>
    <w:rsid w:val="002957E8"/>
    <w:rsid w:val="002B51F9"/>
    <w:rsid w:val="002B6033"/>
    <w:rsid w:val="002D0522"/>
    <w:rsid w:val="002E58FA"/>
    <w:rsid w:val="00315160"/>
    <w:rsid w:val="003301FB"/>
    <w:rsid w:val="0034004D"/>
    <w:rsid w:val="003475CF"/>
    <w:rsid w:val="00362654"/>
    <w:rsid w:val="003776DD"/>
    <w:rsid w:val="003877FF"/>
    <w:rsid w:val="00394C87"/>
    <w:rsid w:val="00397B67"/>
    <w:rsid w:val="003E4C3F"/>
    <w:rsid w:val="003E63EF"/>
    <w:rsid w:val="004078CC"/>
    <w:rsid w:val="00447C2D"/>
    <w:rsid w:val="00461AEA"/>
    <w:rsid w:val="00461B96"/>
    <w:rsid w:val="004770E0"/>
    <w:rsid w:val="004C57DF"/>
    <w:rsid w:val="004C64D9"/>
    <w:rsid w:val="005760FB"/>
    <w:rsid w:val="005E084F"/>
    <w:rsid w:val="005E3F96"/>
    <w:rsid w:val="005E7F84"/>
    <w:rsid w:val="0060261F"/>
    <w:rsid w:val="0061080E"/>
    <w:rsid w:val="0063131C"/>
    <w:rsid w:val="00632B5F"/>
    <w:rsid w:val="00651328"/>
    <w:rsid w:val="00655B2A"/>
    <w:rsid w:val="006608C3"/>
    <w:rsid w:val="00681F14"/>
    <w:rsid w:val="00726F71"/>
    <w:rsid w:val="00783B28"/>
    <w:rsid w:val="007A381A"/>
    <w:rsid w:val="007C28A5"/>
    <w:rsid w:val="00833ACF"/>
    <w:rsid w:val="008552B8"/>
    <w:rsid w:val="00860774"/>
    <w:rsid w:val="008C2B28"/>
    <w:rsid w:val="008C61C9"/>
    <w:rsid w:val="008D7844"/>
    <w:rsid w:val="008E5929"/>
    <w:rsid w:val="008F2F5D"/>
    <w:rsid w:val="009065DD"/>
    <w:rsid w:val="009076C3"/>
    <w:rsid w:val="0093071A"/>
    <w:rsid w:val="009453C1"/>
    <w:rsid w:val="009526C1"/>
    <w:rsid w:val="00996425"/>
    <w:rsid w:val="0099706A"/>
    <w:rsid w:val="0099708A"/>
    <w:rsid w:val="009A3FCF"/>
    <w:rsid w:val="009C14DA"/>
    <w:rsid w:val="009D02E9"/>
    <w:rsid w:val="009D3F62"/>
    <w:rsid w:val="009D4B9E"/>
    <w:rsid w:val="00A56585"/>
    <w:rsid w:val="00A56709"/>
    <w:rsid w:val="00A56F8E"/>
    <w:rsid w:val="00AC3590"/>
    <w:rsid w:val="00AD6BF3"/>
    <w:rsid w:val="00AF5E6F"/>
    <w:rsid w:val="00B15117"/>
    <w:rsid w:val="00B2563C"/>
    <w:rsid w:val="00B3062C"/>
    <w:rsid w:val="00B3674D"/>
    <w:rsid w:val="00B47D4B"/>
    <w:rsid w:val="00B863AC"/>
    <w:rsid w:val="00B91972"/>
    <w:rsid w:val="00BA20F8"/>
    <w:rsid w:val="00BA372A"/>
    <w:rsid w:val="00BB511C"/>
    <w:rsid w:val="00BD370D"/>
    <w:rsid w:val="00C0197B"/>
    <w:rsid w:val="00C26552"/>
    <w:rsid w:val="00C60C6A"/>
    <w:rsid w:val="00C74100"/>
    <w:rsid w:val="00C85982"/>
    <w:rsid w:val="00CC0FCB"/>
    <w:rsid w:val="00CC5F0F"/>
    <w:rsid w:val="00CF46C5"/>
    <w:rsid w:val="00CF5D60"/>
    <w:rsid w:val="00D05208"/>
    <w:rsid w:val="00D30F32"/>
    <w:rsid w:val="00D34307"/>
    <w:rsid w:val="00D373C7"/>
    <w:rsid w:val="00D4726F"/>
    <w:rsid w:val="00D567F7"/>
    <w:rsid w:val="00D57A0D"/>
    <w:rsid w:val="00D76169"/>
    <w:rsid w:val="00D87474"/>
    <w:rsid w:val="00DC145D"/>
    <w:rsid w:val="00DC6808"/>
    <w:rsid w:val="00DE4783"/>
    <w:rsid w:val="00E012AA"/>
    <w:rsid w:val="00E10C1B"/>
    <w:rsid w:val="00E12323"/>
    <w:rsid w:val="00E14F90"/>
    <w:rsid w:val="00E246CB"/>
    <w:rsid w:val="00E635DA"/>
    <w:rsid w:val="00E65E52"/>
    <w:rsid w:val="00EA1923"/>
    <w:rsid w:val="00EB3485"/>
    <w:rsid w:val="00EC4833"/>
    <w:rsid w:val="00ED2DE9"/>
    <w:rsid w:val="00F118DA"/>
    <w:rsid w:val="00F251D1"/>
    <w:rsid w:val="00F256CB"/>
    <w:rsid w:val="00F94C24"/>
    <w:rsid w:val="00FA0B3E"/>
    <w:rsid w:val="00FA321D"/>
    <w:rsid w:val="00FB32C2"/>
    <w:rsid w:val="00FC1C11"/>
    <w:rsid w:val="00FE0ABF"/>
    <w:rsid w:val="00FE7156"/>
    <w:rsid w:val="7590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0E4F2A"/>
  <w15:docId w15:val="{8A104548-25E4-42AD-ADFE-4B1840F6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UKIJ CJK" w:eastAsia="UKIJ CJK" w:hAnsi="UKIJ CJK" w:cs="UKIJ CJK"/>
      <w:sz w:val="22"/>
      <w:szCs w:val="22"/>
    </w:rPr>
  </w:style>
  <w:style w:type="paragraph" w:styleId="1">
    <w:name w:val="heading 1"/>
    <w:basedOn w:val="a"/>
    <w:link w:val="10"/>
    <w:uiPriority w:val="9"/>
    <w:qFormat/>
    <w:pPr>
      <w:spacing w:line="598" w:lineRule="exact"/>
      <w:ind w:left="100"/>
      <w:outlineLvl w:val="0"/>
    </w:pPr>
    <w:rPr>
      <w:rFonts w:ascii="Noto Sans CJK HK" w:eastAsia="Noto Sans CJK HK" w:hAnsi="Noto Sans CJK HK" w:cs="Noto Sans CJK H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278"/>
      <w:ind w:left="10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ab">
    <w:name w:val="Title"/>
    <w:basedOn w:val="a"/>
    <w:uiPriority w:val="10"/>
    <w:qFormat/>
    <w:pPr>
      <w:spacing w:line="1274" w:lineRule="exact"/>
      <w:ind w:right="100"/>
      <w:jc w:val="center"/>
    </w:pPr>
    <w:rPr>
      <w:rFonts w:ascii="Noto Sans CJK HK" w:eastAsia="Noto Sans CJK HK" w:hAnsi="Noto Sans CJK HK" w:cs="Noto Sans CJK HK"/>
      <w:b/>
      <w:bCs/>
      <w:sz w:val="72"/>
      <w:szCs w:val="72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semiHidden/>
    <w:unhideWhenUsed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1"/>
    <w:qFormat/>
    <w:pPr>
      <w:spacing w:before="279"/>
      <w:ind w:left="1540" w:hanging="48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a">
    <w:name w:val="頁首 字元"/>
    <w:basedOn w:val="a0"/>
    <w:link w:val="a9"/>
    <w:uiPriority w:val="99"/>
    <w:rPr>
      <w:rFonts w:ascii="UKIJ CJK" w:eastAsia="UKIJ CJK" w:hAnsi="UKIJ CJK" w:cs="UKIJ CJK"/>
      <w:sz w:val="20"/>
      <w:szCs w:val="20"/>
      <w:lang w:eastAsia="zh-TW"/>
    </w:rPr>
  </w:style>
  <w:style w:type="character" w:customStyle="1" w:styleId="a8">
    <w:name w:val="頁尾 字元"/>
    <w:basedOn w:val="a0"/>
    <w:link w:val="a7"/>
    <w:uiPriority w:val="99"/>
    <w:rPr>
      <w:rFonts w:ascii="UKIJ CJK" w:eastAsia="UKIJ CJK" w:hAnsi="UKIJ CJK" w:cs="UKIJ CJK"/>
      <w:sz w:val="20"/>
      <w:szCs w:val="20"/>
      <w:lang w:eastAsia="zh-TW"/>
    </w:rPr>
  </w:style>
  <w:style w:type="character" w:customStyle="1" w:styleId="a6">
    <w:name w:val="註解方塊文字 字元"/>
    <w:basedOn w:val="a0"/>
    <w:link w:val="a5"/>
    <w:uiPriority w:val="99"/>
    <w:semiHidden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customStyle="1" w:styleId="10">
    <w:name w:val="標題 1 字元"/>
    <w:basedOn w:val="a0"/>
    <w:link w:val="1"/>
    <w:uiPriority w:val="9"/>
    <w:rPr>
      <w:rFonts w:ascii="Noto Sans CJK HK" w:eastAsia="Noto Sans CJK HK" w:hAnsi="Noto Sans CJK HK" w:cs="Noto Sans CJK HK"/>
      <w:b/>
      <w:bCs/>
      <w:sz w:val="32"/>
      <w:szCs w:val="32"/>
      <w:lang w:eastAsia="zh-TW"/>
    </w:rPr>
  </w:style>
  <w:style w:type="character" w:customStyle="1" w:styleId="a4">
    <w:name w:val="本文 字元"/>
    <w:basedOn w:val="a0"/>
    <w:link w:val="a3"/>
    <w:uiPriority w:val="1"/>
    <w:rPr>
      <w:rFonts w:ascii="UKIJ CJK" w:eastAsia="UKIJ CJK" w:hAnsi="UKIJ CJK" w:cs="UKIJ CJK"/>
      <w:sz w:val="24"/>
      <w:szCs w:val="24"/>
      <w:lang w:eastAsia="zh-TW"/>
    </w:rPr>
  </w:style>
  <w:style w:type="character" w:customStyle="1" w:styleId="hzn33d">
    <w:name w:val="hzn33d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33188-D9A5-4365-AE53-129EB157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6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CJSCOPE</cp:lastModifiedBy>
  <cp:revision>37</cp:revision>
  <dcterms:created xsi:type="dcterms:W3CDTF">2024-10-03T00:39:00Z</dcterms:created>
  <dcterms:modified xsi:type="dcterms:W3CDTF">2025-09-25T07:31:00Z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2023-10-04T00:00:00Z</vt:filetime>
  </property>
  <property fmtid="{D5CDD505-2E9C-101B-9397-08002B2CF9AE}" pid="5" name="KSOTemplateDocerSaveRecord">
    <vt:lpwstr>eyJoZGlkIjoiNGNhMTFjNjhiYjdjYmRmYmIxNDJlODRiYWVjMzllNDMifQ==</vt:lpwstr>
  </property>
  <property fmtid="{D5CDD505-2E9C-101B-9397-08002B2CF9AE}" pid="6" name="KSOProductBuildVer">
    <vt:lpwstr>2052-12.1.0.21915</vt:lpwstr>
  </property>
  <property fmtid="{D5CDD505-2E9C-101B-9397-08002B2CF9AE}" pid="7" name="ICV">
    <vt:lpwstr>9FE04C024E734B8994805A67C048A7BC_12</vt:lpwstr>
  </property>
</Properties>
</file>