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EB3485" w:rsidRDefault="004960D3" w:rsidP="00F43811">
      <w:pPr>
        <w:pStyle w:val="ab"/>
        <w:tabs>
          <w:tab w:val="left" w:pos="3960"/>
        </w:tabs>
        <w:rPr>
          <w:rFonts w:eastAsiaTheme="minorEastAsia" w:hint="eastAsia"/>
          <w:sz w:val="56"/>
          <w:szCs w:val="56"/>
        </w:rPr>
      </w:pPr>
      <w:r>
        <w:rPr>
          <w:rFonts w:ascii="標楷體" w:eastAsia="標楷體" w:hAnsi="標楷體" w:cs="標楷體" w:hint="eastAsia"/>
          <w:sz w:val="48"/>
          <w:szCs w:val="48"/>
        </w:rPr>
        <w:t>科學</w:t>
      </w:r>
      <w:r>
        <w:rPr>
          <w:rFonts w:ascii="標楷體" w:eastAsia="標楷體" w:hAnsi="標楷體" w:cs="標楷體"/>
          <w:sz w:val="48"/>
          <w:szCs w:val="48"/>
        </w:rPr>
        <w:t>領域展開</w:t>
      </w:r>
      <w:r>
        <w:rPr>
          <w:rFonts w:ascii="標楷體" w:eastAsia="標楷體" w:hAnsi="標楷體" w:cs="標楷體" w:hint="eastAsia"/>
          <w:b w:val="0"/>
          <w:sz w:val="48"/>
          <w:szCs w:val="48"/>
        </w:rPr>
        <w:t>-</w:t>
      </w:r>
      <w:r w:rsidRPr="009C46E0">
        <w:rPr>
          <w:rFonts w:ascii="標楷體" w:eastAsia="標楷體" w:hAnsi="標楷體"/>
          <w:sz w:val="32"/>
          <w:szCs w:val="32"/>
        </w:rPr>
        <w:t>進入特定物理或</w:t>
      </w:r>
      <w:r w:rsidRPr="009C46E0">
        <w:rPr>
          <w:rFonts w:ascii="標楷體" w:eastAsia="標楷體" w:hAnsi="標楷體" w:hint="eastAsia"/>
          <w:sz w:val="32"/>
          <w:szCs w:val="32"/>
        </w:rPr>
        <w:t>數學</w:t>
      </w:r>
      <w:r w:rsidRPr="009C46E0">
        <w:rPr>
          <w:rFonts w:ascii="標楷體" w:eastAsia="標楷體" w:hAnsi="標楷體"/>
          <w:sz w:val="32"/>
          <w:szCs w:val="32"/>
        </w:rPr>
        <w:t>規則的絕對空間</w:t>
      </w:r>
    </w:p>
    <w:p w:rsidR="00EB3485" w:rsidRDefault="00EB3485">
      <w:pPr>
        <w:tabs>
          <w:tab w:val="left" w:pos="5833"/>
        </w:tabs>
        <w:spacing w:before="121"/>
        <w:ind w:right="108"/>
        <w:jc w:val="center"/>
        <w:rPr>
          <w:rFonts w:ascii="Noto Sans CJK HK" w:eastAsiaTheme="minorEastAsia" w:hint="eastAsia"/>
          <w:b/>
          <w:sz w:val="24"/>
        </w:rPr>
      </w:pPr>
    </w:p>
    <w:p w:rsidR="00EB3485" w:rsidRPr="004960D3" w:rsidRDefault="00D34307" w:rsidP="004960D3">
      <w:pPr>
        <w:tabs>
          <w:tab w:val="left" w:pos="5833"/>
        </w:tabs>
        <w:spacing w:before="121"/>
        <w:ind w:right="108"/>
        <w:jc w:val="center"/>
        <w:rPr>
          <w:rFonts w:ascii="新細明體" w:eastAsia="新細明體" w:hAnsi="新細明體" w:cs="新細明體" w:hint="eastAsia"/>
          <w:b/>
          <w:sz w:val="24"/>
        </w:rPr>
      </w:pPr>
      <w:r>
        <w:rPr>
          <w:rFonts w:ascii="Noto Sans CJK HK" w:eastAsia="Noto Sans CJK HK" w:hint="eastAsia"/>
          <w:b/>
          <w:sz w:val="24"/>
        </w:rPr>
        <w:t>校名:高雄市立岡山國中</w:t>
      </w:r>
      <w:r>
        <w:rPr>
          <w:rFonts w:asciiTheme="minorEastAsia" w:eastAsiaTheme="minorEastAsia" w:hAnsiTheme="minorEastAsia" w:hint="eastAsia"/>
          <w:b/>
          <w:sz w:val="24"/>
        </w:rPr>
        <w:t xml:space="preserve">                       </w:t>
      </w:r>
      <w:r>
        <w:rPr>
          <w:rFonts w:ascii="Noto Sans CJK HK" w:eastAsia="Noto Sans CJK HK" w:hint="eastAsia"/>
          <w:b/>
          <w:sz w:val="24"/>
        </w:rPr>
        <w:t>指導老師:</w:t>
      </w:r>
      <w:r w:rsidR="005E3F96">
        <w:rPr>
          <w:rFonts w:asciiTheme="minorEastAsia" w:eastAsiaTheme="minorEastAsia" w:hAnsiTheme="minorEastAsia" w:hint="eastAsia"/>
          <w:b/>
          <w:sz w:val="24"/>
        </w:rPr>
        <w:t xml:space="preserve"> </w:t>
      </w:r>
      <w:r w:rsidR="00F43811">
        <w:rPr>
          <w:rFonts w:asciiTheme="minorEastAsia" w:eastAsiaTheme="minorEastAsia" w:hAnsiTheme="minorEastAsia" w:hint="eastAsia"/>
          <w:b/>
          <w:sz w:val="24"/>
        </w:rPr>
        <w:t xml:space="preserve"> </w:t>
      </w:r>
      <w:r w:rsidR="004960D3">
        <w:rPr>
          <w:rFonts w:asciiTheme="minorEastAsia" w:eastAsiaTheme="minorEastAsia" w:hAnsiTheme="minorEastAsia" w:hint="eastAsia"/>
          <w:b/>
          <w:sz w:val="24"/>
        </w:rPr>
        <w:t>鍾開雲</w:t>
      </w:r>
      <w:r>
        <w:rPr>
          <w:sz w:val="24"/>
        </w:rPr>
        <w:t>、</w:t>
      </w:r>
      <w:r>
        <w:rPr>
          <w:rFonts w:ascii="Noto Sans CJK HK" w:eastAsia="Noto Sans CJK HK" w:hint="eastAsia"/>
          <w:b/>
          <w:sz w:val="24"/>
        </w:rPr>
        <w:t>梁志偉、</w:t>
      </w:r>
      <w:r w:rsidR="004960D3">
        <w:rPr>
          <w:rFonts w:ascii="新細明體" w:eastAsia="新細明體" w:hAnsi="新細明體" w:cs="新細明體" w:hint="eastAsia"/>
          <w:b/>
          <w:sz w:val="24"/>
        </w:rPr>
        <w:t>林宏怡</w:t>
      </w:r>
      <w:r>
        <w:rPr>
          <w:rFonts w:ascii="Noto Sans CJK HK" w:eastAsia="Noto Sans CJK HK" w:hint="eastAsia"/>
          <w:b/>
          <w:sz w:val="24"/>
        </w:rPr>
        <w:t>、李明憲</w:t>
      </w:r>
    </w:p>
    <w:p w:rsidR="00EB3485" w:rsidRDefault="00EB3485">
      <w:pPr>
        <w:tabs>
          <w:tab w:val="left" w:pos="5833"/>
        </w:tabs>
        <w:spacing w:before="121"/>
        <w:ind w:right="108"/>
        <w:jc w:val="center"/>
        <w:rPr>
          <w:rFonts w:ascii="Noto Sans CJK HK" w:eastAsiaTheme="minorEastAsia" w:hint="eastAsia"/>
          <w:b/>
          <w:sz w:val="24"/>
        </w:rPr>
      </w:pPr>
    </w:p>
    <w:p w:rsidR="004960D3" w:rsidRDefault="00D34307" w:rsidP="004960D3">
      <w:pPr>
        <w:pStyle w:val="Web"/>
      </w:pPr>
      <w:r>
        <w:rPr>
          <w:rFonts w:ascii="Noto Sans CJK HK" w:eastAsiaTheme="minorEastAsia" w:hint="eastAsia"/>
        </w:rPr>
        <w:t xml:space="preserve">  </w:t>
      </w:r>
      <w:r w:rsidR="004960D3">
        <w:t>每逢科學園遊會來臨，岡山國中校園總是充滿了歡聲笑語，大家都期待著這兩天的知識盛宴。然而，這片喧囂的背後，卻一直隱藏著一段流傳多年的詭異傳聞…</w:t>
      </w:r>
      <w:proofErr w:type="gramStart"/>
      <w:r w:rsidR="004960D3">
        <w:t>…</w:t>
      </w:r>
      <w:proofErr w:type="gramEnd"/>
    </w:p>
    <w:p w:rsidR="004960D3" w:rsidRDefault="004960D3" w:rsidP="004960D3">
      <w:pPr>
        <w:pStyle w:val="Web"/>
      </w:pPr>
      <w:r>
        <w:t>據說，每年的園遊會</w:t>
      </w:r>
      <w:proofErr w:type="gramStart"/>
      <w:r>
        <w:t>期間，</w:t>
      </w:r>
      <w:proofErr w:type="gramEnd"/>
      <w:r>
        <w:t>總會有一股無形的視線直勾勾盯著校園裡的每一個人。無論你走到哪裡，都找不到目光的來源，卻總能感受到一種冰冷的觸感，像是有某種未知存在正在默默注視著你的每一個步伐。</w:t>
      </w:r>
    </w:p>
    <w:p w:rsidR="004960D3" w:rsidRDefault="004960D3" w:rsidP="004960D3">
      <w:pPr>
        <w:pStyle w:val="Web"/>
      </w:pPr>
      <w:r>
        <w:t>往年，活動一結束，這股視線就會</w:t>
      </w:r>
      <w:proofErr w:type="gramStart"/>
      <w:r>
        <w:t>悄</w:t>
      </w:r>
      <w:proofErr w:type="gramEnd"/>
      <w:r>
        <w:t>無聲息地消失，彷彿從未存在過。</w:t>
      </w:r>
    </w:p>
    <w:p w:rsidR="004960D3" w:rsidRDefault="004960D3" w:rsidP="004960D3">
      <w:pPr>
        <w:pStyle w:val="Web"/>
      </w:pPr>
      <w:r>
        <w:rPr>
          <w:b/>
          <w:bCs/>
        </w:rPr>
        <w:t>然而今年…</w:t>
      </w:r>
      <w:proofErr w:type="gramStart"/>
      <w:r>
        <w:rPr>
          <w:b/>
          <w:bCs/>
        </w:rPr>
        <w:t>…</w:t>
      </w:r>
      <w:proofErr w:type="gramEnd"/>
      <w:r>
        <w:rPr>
          <w:b/>
          <w:bCs/>
        </w:rPr>
        <w:t>卻特別不一樣。</w:t>
      </w:r>
    </w:p>
    <w:p w:rsidR="004960D3" w:rsidRDefault="004960D3" w:rsidP="004960D3">
      <w:pPr>
        <w:pStyle w:val="Web"/>
      </w:pPr>
      <w:r>
        <w:t>就在園遊會揭幕的瞬間，那股隱藏多年的無形存在竟突破了維度，幻化成實體！它釋放了強大的能量，將整座岡山國中籠罩在它的「科學領域」之中。空氣中泛起陣陣異樣的光芒，</w:t>
      </w:r>
      <w:r>
        <w:rPr>
          <w:rFonts w:hint="eastAsia"/>
        </w:rPr>
        <w:t>四</w:t>
      </w:r>
      <w:r>
        <w:t>個神秘的領域關卡瞬間降臨校園</w:t>
      </w:r>
      <w:r w:rsidR="001A1BF1">
        <w:t>…</w:t>
      </w:r>
    </w:p>
    <w:p w:rsidR="004960D3" w:rsidRDefault="004960D3" w:rsidP="004960D3">
      <w:pPr>
        <w:pStyle w:val="Web"/>
      </w:pPr>
      <w:r>
        <w:rPr>
          <w:b/>
          <w:bCs/>
        </w:rPr>
        <w:t>「你們的歡笑與好奇，終究喚醒了我。想破解領域、奪回校園，就用你們的科學智慧來挑戰吧！」</w:t>
      </w:r>
    </w:p>
    <w:p w:rsidR="004960D3" w:rsidRDefault="004960D3" w:rsidP="004960D3">
      <w:pPr>
        <w:pStyle w:val="Web"/>
      </w:pPr>
      <w:r>
        <w:t>空中傳來微弱卻震撼的低語，試煉的號角已經吹響。同學們，勇敢踏入領域，用科學揭開真相吧！</w:t>
      </w:r>
    </w:p>
    <w:p w:rsidR="00EB3485" w:rsidRPr="004960D3" w:rsidRDefault="00EB3485" w:rsidP="004960D3">
      <w:pPr>
        <w:ind w:firstLine="480"/>
        <w:rPr>
          <w:rFonts w:ascii="Noto Sans CJK HK" w:eastAsiaTheme="minorEastAsia" w:hint="eastAsia"/>
          <w:sz w:val="24"/>
        </w:rPr>
      </w:pPr>
    </w:p>
    <w:p w:rsidR="00EB3485" w:rsidRPr="001A1BF1" w:rsidRDefault="00D34307">
      <w:pPr>
        <w:pStyle w:val="1"/>
        <w:spacing w:before="150" w:line="240" w:lineRule="auto"/>
        <w:rPr>
          <w:rFonts w:ascii="標楷體" w:eastAsia="標楷體" w:hAnsi="標楷體" w:cs="微軟正黑體"/>
          <w:b w:val="0"/>
          <w:shd w:val="pct15" w:color="auto" w:fill="FFFFFF"/>
        </w:rPr>
      </w:pPr>
      <w:r>
        <w:rPr>
          <w:rFonts w:ascii="Times New Roman" w:eastAsia="Times New Roman"/>
          <w:b w:val="0"/>
          <w:spacing w:val="-80"/>
          <w:w w:val="99"/>
          <w:shd w:val="clear" w:color="auto" w:fill="D9D9D9"/>
        </w:rPr>
        <w:t xml:space="preserve"> </w:t>
      </w:r>
      <w:r w:rsidRPr="001A1BF1">
        <w:rPr>
          <w:rFonts w:ascii="標楷體" w:eastAsia="標楷體" w:hAnsi="標楷體"/>
          <w:b w:val="0"/>
          <w:shd w:val="pct15" w:color="auto" w:fill="FFFFFF"/>
        </w:rPr>
        <w:t>第一關：</w:t>
      </w:r>
      <w:r w:rsidR="00EF7FC9" w:rsidRPr="001A1BF1">
        <w:rPr>
          <w:rFonts w:ascii="標楷體" w:eastAsia="標楷體" w:hAnsi="標楷體" w:cs="微軟正黑體" w:hint="eastAsia"/>
          <w:b w:val="0"/>
          <w:shd w:val="pct15" w:color="auto" w:fill="FFFFFF"/>
        </w:rPr>
        <w:t>物理領域：</w:t>
      </w:r>
      <w:proofErr w:type="gramStart"/>
      <w:r w:rsidR="00EF7FC9" w:rsidRPr="001A1BF1">
        <w:rPr>
          <w:rFonts w:ascii="標楷體" w:eastAsia="標楷體" w:hAnsi="標楷體" w:cs="微軟正黑體" w:hint="eastAsia"/>
          <w:b w:val="0"/>
          <w:shd w:val="pct15" w:color="auto" w:fill="FFFFFF"/>
        </w:rPr>
        <w:t>【</w:t>
      </w:r>
      <w:proofErr w:type="gramEnd"/>
      <w:r w:rsidR="0041019E" w:rsidRPr="001A1BF1">
        <w:rPr>
          <w:rFonts w:ascii="標楷體" w:eastAsia="標楷體" w:hAnsi="標楷體" w:cs="微軟正黑體" w:hint="eastAsia"/>
          <w:shd w:val="pct15" w:color="auto" w:fill="FFFFFF"/>
        </w:rPr>
        <w:t>術式變異・幾何軌跡衝擊</w:t>
      </w:r>
      <w:r w:rsidR="00EF7FC9" w:rsidRPr="001A1BF1">
        <w:rPr>
          <w:rFonts w:ascii="標楷體" w:eastAsia="標楷體" w:hAnsi="標楷體" w:cs="微軟正黑體" w:hint="eastAsia"/>
          <w:b w:val="0"/>
          <w:shd w:val="pct15" w:color="auto" w:fill="FFFFFF"/>
        </w:rPr>
        <w:t>】</w:t>
      </w:r>
      <w:r w:rsidR="00BE7C81" w:rsidRPr="001A1BF1">
        <w:rPr>
          <w:rFonts w:ascii="標楷體" w:eastAsia="標楷體" w:hAnsi="標楷體" w:cs="細明體" w:hint="eastAsia"/>
          <w:shd w:val="pct15" w:color="auto" w:fill="FFFFFF"/>
        </w:rPr>
        <w:t>(慣性和能量轉換)</w:t>
      </w:r>
      <w:r w:rsidR="0041019E" w:rsidRPr="001A1BF1">
        <w:rPr>
          <w:rFonts w:ascii="標楷體" w:eastAsia="標楷體" w:hAnsi="標楷體" w:cs="微軟正黑體" w:hint="eastAsia"/>
          <w:shd w:val="pct15" w:color="auto" w:fill="FFFFFF"/>
        </w:rPr>
        <w:t xml:space="preserve"> </w:t>
      </w:r>
    </w:p>
    <w:p w:rsidR="00AC34D6" w:rsidRPr="00F43811" w:rsidRDefault="00230184" w:rsidP="00F43811">
      <w:pPr>
        <w:pStyle w:val="Web"/>
        <w:shd w:val="clear" w:color="auto" w:fill="FFFFFF"/>
        <w:spacing w:before="0" w:beforeAutospacing="0" w:after="0" w:afterAutospacing="0"/>
        <w:rPr>
          <w:rFonts w:hint="eastAsia"/>
        </w:rPr>
      </w:pPr>
      <w:r>
        <w:rPr>
          <w:rFonts w:ascii="Arial" w:hAnsi="Arial" w:cs="Arial" w:hint="eastAsia"/>
        </w:rPr>
        <w:t xml:space="preserve"> </w:t>
      </w:r>
      <w:r w:rsidR="00F43811">
        <w:rPr>
          <w:rFonts w:hint="eastAsia"/>
        </w:rPr>
        <w:t>一</w:t>
      </w:r>
      <w:r w:rsidR="00F43811">
        <w:rPr>
          <w:rFonts w:hint="eastAsia"/>
        </w:rPr>
        <w:t>、</w:t>
      </w:r>
      <w:r w:rsidR="00F43811">
        <w:rPr>
          <w:rFonts w:hint="eastAsia"/>
        </w:rPr>
        <w:t>步驟</w:t>
      </w:r>
      <w:r w:rsidR="00F43811">
        <w:rPr>
          <w:rFonts w:hint="eastAsia"/>
        </w:rPr>
        <w:t>：</w:t>
      </w:r>
    </w:p>
    <w:p w:rsidR="0041019E" w:rsidRPr="009F2655" w:rsidRDefault="0041019E" w:rsidP="0041019E">
      <w:pPr>
        <w:widowControl/>
        <w:spacing w:before="480" w:after="480"/>
        <w:rPr>
          <w:rFonts w:ascii="Arial" w:eastAsia="新細明體" w:hAnsi="Arial" w:cs="Arial"/>
          <w:b/>
          <w:bCs/>
          <w:sz w:val="24"/>
          <w:szCs w:val="24"/>
        </w:rPr>
      </w:pPr>
      <w:r w:rsidRPr="009F2655">
        <w:rPr>
          <w:rFonts w:ascii="Arial" w:eastAsia="新細明體" w:hAnsi="Arial" w:cs="Arial"/>
          <w:b/>
          <w:bCs/>
          <w:sz w:val="24"/>
          <w:szCs w:val="24"/>
        </w:rPr>
        <w:t>步驟</w:t>
      </w:r>
      <w:proofErr w:type="gramStart"/>
      <w:r w:rsidRPr="009F2655">
        <w:rPr>
          <w:rFonts w:ascii="Arial" w:eastAsia="新細明體" w:hAnsi="Arial" w:cs="Arial"/>
          <w:b/>
          <w:bCs/>
          <w:sz w:val="24"/>
          <w:szCs w:val="24"/>
        </w:rPr>
        <w:t>一</w:t>
      </w:r>
      <w:proofErr w:type="gramEnd"/>
      <w:r w:rsidRPr="009F2655">
        <w:rPr>
          <w:rFonts w:ascii="Arial" w:eastAsia="新細明體" w:hAnsi="Arial" w:cs="Arial"/>
          <w:b/>
          <w:bCs/>
          <w:sz w:val="24"/>
          <w:szCs w:val="24"/>
        </w:rPr>
        <w:t>：領域對齊（路徑校準）</w:t>
      </w:r>
    </w:p>
    <w:p w:rsidR="0041019E" w:rsidRPr="00FA7BAF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>1</w:t>
      </w:r>
      <w:r>
        <w:rPr>
          <w:rFonts w:ascii="Arial" w:eastAsia="新細明體" w:hAnsi="Arial" w:cs="Arial"/>
        </w:rPr>
        <w:t>.</w:t>
      </w:r>
      <w:r w:rsidR="0041019E" w:rsidRPr="00FA7BAF">
        <w:rPr>
          <w:rFonts w:ascii="Arial" w:eastAsia="新細明體" w:hAnsi="Arial" w:cs="Arial"/>
        </w:rPr>
        <w:t>動作：將單擺自然垂下，用手將擺錘往前拉，確認</w:t>
      </w:r>
      <w:proofErr w:type="gramStart"/>
      <w:r w:rsidR="0041019E" w:rsidRPr="00FA7BAF">
        <w:rPr>
          <w:rFonts w:ascii="Arial" w:eastAsia="新細明體" w:hAnsi="Arial" w:cs="Arial"/>
        </w:rPr>
        <w:t>擺繩會</w:t>
      </w:r>
      <w:proofErr w:type="gramEnd"/>
      <w:r w:rsidR="0041019E" w:rsidRPr="00FA7BAF">
        <w:rPr>
          <w:rFonts w:ascii="Arial" w:eastAsia="新細明體" w:hAnsi="Arial" w:cs="Arial"/>
          <w:b/>
          <w:bCs/>
        </w:rPr>
        <w:t>正面撞擊</w:t>
      </w:r>
      <w:r w:rsidR="0041019E" w:rsidRPr="00FA7BAF">
        <w:rPr>
          <w:rFonts w:ascii="Arial" w:eastAsia="新細明體" w:hAnsi="Arial" w:cs="Arial"/>
        </w:rPr>
        <w:t>阻斷橫</w:t>
      </w:r>
      <w:proofErr w:type="gramStart"/>
      <w:r w:rsidR="0041019E" w:rsidRPr="00FA7BAF">
        <w:rPr>
          <w:rFonts w:ascii="Arial" w:eastAsia="新細明體" w:hAnsi="Arial" w:cs="Arial"/>
        </w:rPr>
        <w:t>桿</w:t>
      </w:r>
      <w:proofErr w:type="gramEnd"/>
      <w:r w:rsidR="0041019E" w:rsidRPr="00FA7BAF">
        <w:rPr>
          <w:rFonts w:ascii="Arial" w:eastAsia="新細明體" w:hAnsi="Arial" w:cs="Arial"/>
        </w:rPr>
        <w:t>。</w:t>
      </w:r>
    </w:p>
    <w:p w:rsidR="0041019E" w:rsidRPr="00FA7BAF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>2</w:t>
      </w:r>
      <w:r>
        <w:rPr>
          <w:rFonts w:ascii="Arial" w:eastAsia="新細明體" w:hAnsi="Arial" w:cs="Arial"/>
        </w:rPr>
        <w:t>.</w:t>
      </w:r>
      <w:r w:rsidR="0041019E" w:rsidRPr="00FA7BAF">
        <w:rPr>
          <w:rFonts w:ascii="Arial" w:eastAsia="新細明體" w:hAnsi="Arial" w:cs="Arial"/>
        </w:rPr>
        <w:t>檢查：確認擺錘通過橫</w:t>
      </w:r>
      <w:proofErr w:type="gramStart"/>
      <w:r w:rsidR="0041019E" w:rsidRPr="00FA7BAF">
        <w:rPr>
          <w:rFonts w:ascii="Arial" w:eastAsia="新細明體" w:hAnsi="Arial" w:cs="Arial"/>
        </w:rPr>
        <w:t>桿</w:t>
      </w:r>
      <w:proofErr w:type="gramEnd"/>
      <w:r w:rsidR="0041019E" w:rsidRPr="00FA7BAF">
        <w:rPr>
          <w:rFonts w:ascii="Arial" w:eastAsia="新細明體" w:hAnsi="Arial" w:cs="Arial"/>
        </w:rPr>
        <w:t>後，前進的切線方向有</w:t>
      </w:r>
      <w:r w:rsidR="0041019E" w:rsidRPr="00FA7BAF">
        <w:rPr>
          <w:rFonts w:ascii="Arial" w:eastAsia="新細明體" w:hAnsi="Arial" w:cs="Arial"/>
          <w:b/>
          <w:bCs/>
        </w:rPr>
        <w:t>正對著圓環的圓心</w:t>
      </w:r>
      <w:r w:rsidR="0041019E" w:rsidRPr="00FA7BAF">
        <w:rPr>
          <w:rFonts w:ascii="Arial" w:eastAsia="新細明體" w:hAnsi="Arial" w:cs="Arial"/>
        </w:rPr>
        <w:t>。如果偏斜，需微調頂端固定點或圓環的位置。</w:t>
      </w:r>
    </w:p>
    <w:p w:rsidR="0041019E" w:rsidRPr="009F2655" w:rsidRDefault="0041019E" w:rsidP="00F43811">
      <w:pPr>
        <w:widowControl/>
        <w:rPr>
          <w:rFonts w:ascii="Arial" w:eastAsia="新細明體" w:hAnsi="Arial" w:cs="Arial"/>
          <w:b/>
          <w:bCs/>
          <w:sz w:val="24"/>
          <w:szCs w:val="24"/>
        </w:rPr>
      </w:pPr>
      <w:r w:rsidRPr="009F2655">
        <w:rPr>
          <w:rFonts w:ascii="Arial" w:eastAsia="新細明體" w:hAnsi="Arial" w:cs="Arial"/>
          <w:b/>
          <w:bCs/>
          <w:sz w:val="24"/>
          <w:szCs w:val="24"/>
        </w:rPr>
        <w:t>步驟二：術式注入（設定初始能量）</w:t>
      </w:r>
    </w:p>
    <w:p w:rsidR="0041019E" w:rsidRPr="00FA7BAF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>1</w:t>
      </w:r>
      <w:r>
        <w:rPr>
          <w:rFonts w:ascii="Arial" w:eastAsia="新細明體" w:hAnsi="Arial" w:cs="Arial"/>
        </w:rPr>
        <w:t>.</w:t>
      </w:r>
      <w:r w:rsidR="0041019E" w:rsidRPr="00FA7BAF">
        <w:rPr>
          <w:rFonts w:ascii="Arial" w:eastAsia="新細明體" w:hAnsi="Arial" w:cs="Arial"/>
        </w:rPr>
        <w:t>動作：將擺錘往後拉。此時可以在後方架設一個帶有</w:t>
      </w:r>
      <w:r w:rsidR="0041019E" w:rsidRPr="00FA7BAF">
        <w:rPr>
          <w:rFonts w:ascii="Arial" w:eastAsia="新細明體" w:hAnsi="Arial" w:cs="Arial"/>
          <w:b/>
          <w:bCs/>
        </w:rPr>
        <w:t>角度刻度板</w:t>
      </w:r>
      <w:r w:rsidR="0041019E" w:rsidRPr="00FA7BAF">
        <w:rPr>
          <w:rFonts w:ascii="Arial" w:eastAsia="新細明體" w:hAnsi="Arial" w:cs="Arial"/>
        </w:rPr>
        <w:t>的架子（例如</w:t>
      </w:r>
      <w:r w:rsidR="0041019E" w:rsidRPr="00FA7BAF">
        <w:rPr>
          <w:rFonts w:ascii="Arial" w:eastAsia="新細明體" w:hAnsi="Arial" w:cs="Arial"/>
        </w:rPr>
        <w:t xml:space="preserve"> 10</w:t>
      </w:r>
      <w:r w:rsidR="0041019E" w:rsidRPr="00FA7BAF">
        <w:rPr>
          <w:rFonts w:ascii="Arial" w:eastAsia="新細明體" w:hAnsi="Arial" w:cs="Arial"/>
        </w:rPr>
        <w:t>度、</w:t>
      </w:r>
      <w:r w:rsidR="0041019E" w:rsidRPr="00FA7BAF">
        <w:rPr>
          <w:rFonts w:ascii="Arial" w:eastAsia="新細明體" w:hAnsi="Arial" w:cs="Arial"/>
        </w:rPr>
        <w:t>20</w:t>
      </w:r>
      <w:r w:rsidR="0041019E" w:rsidRPr="00FA7BAF">
        <w:rPr>
          <w:rFonts w:ascii="Arial" w:eastAsia="新細明體" w:hAnsi="Arial" w:cs="Arial"/>
        </w:rPr>
        <w:t>度、</w:t>
      </w:r>
      <w:r w:rsidR="0041019E" w:rsidRPr="00FA7BAF">
        <w:rPr>
          <w:rFonts w:ascii="Arial" w:eastAsia="新細明體" w:hAnsi="Arial" w:cs="Arial"/>
        </w:rPr>
        <w:t>30</w:t>
      </w:r>
      <w:r w:rsidR="0041019E" w:rsidRPr="00FA7BAF">
        <w:rPr>
          <w:rFonts w:ascii="Arial" w:eastAsia="新細明體" w:hAnsi="Arial" w:cs="Arial"/>
        </w:rPr>
        <w:t>度、</w:t>
      </w:r>
      <w:r w:rsidR="0041019E" w:rsidRPr="00FA7BAF">
        <w:rPr>
          <w:rFonts w:ascii="Arial" w:eastAsia="新細明體" w:hAnsi="Arial" w:cs="Arial"/>
        </w:rPr>
        <w:t>40</w:t>
      </w:r>
      <w:r w:rsidR="0041019E" w:rsidRPr="00FA7BAF">
        <w:rPr>
          <w:rFonts w:ascii="Arial" w:eastAsia="新細明體" w:hAnsi="Arial" w:cs="Arial"/>
        </w:rPr>
        <w:t>度）。</w:t>
      </w:r>
    </w:p>
    <w:p w:rsidR="0041019E" w:rsidRPr="00FA7BAF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>2</w:t>
      </w:r>
      <w:r>
        <w:rPr>
          <w:rFonts w:ascii="Arial" w:eastAsia="新細明體" w:hAnsi="Arial" w:cs="Arial"/>
        </w:rPr>
        <w:t>.</w:t>
      </w:r>
      <w:r w:rsidR="0041019E" w:rsidRPr="00FA7BAF">
        <w:rPr>
          <w:rFonts w:ascii="Arial" w:eastAsia="新細明體" w:hAnsi="Arial" w:cs="Arial"/>
        </w:rPr>
        <w:t>注意：</w:t>
      </w:r>
      <w:proofErr w:type="gramStart"/>
      <w:r w:rsidR="0041019E" w:rsidRPr="00FA7BAF">
        <w:rPr>
          <w:rFonts w:ascii="Arial" w:eastAsia="新細明體" w:hAnsi="Arial" w:cs="Arial"/>
        </w:rPr>
        <w:t>擺錘拉得</w:t>
      </w:r>
      <w:proofErr w:type="gramEnd"/>
      <w:r w:rsidR="0041019E" w:rsidRPr="00FA7BAF">
        <w:rPr>
          <w:rFonts w:ascii="Arial" w:eastAsia="新細明體" w:hAnsi="Arial" w:cs="Arial"/>
        </w:rPr>
        <w:t>越高，蓄積的重力位能越大，衝擊橫</w:t>
      </w:r>
      <w:proofErr w:type="gramStart"/>
      <w:r w:rsidR="0041019E" w:rsidRPr="00FA7BAF">
        <w:rPr>
          <w:rFonts w:ascii="Arial" w:eastAsia="新細明體" w:hAnsi="Arial" w:cs="Arial"/>
        </w:rPr>
        <w:t>桿</w:t>
      </w:r>
      <w:proofErr w:type="gramEnd"/>
      <w:r w:rsidR="0041019E" w:rsidRPr="00FA7BAF">
        <w:rPr>
          <w:rFonts w:ascii="Arial" w:eastAsia="新細明體" w:hAnsi="Arial" w:cs="Arial"/>
        </w:rPr>
        <w:t>時的速度就會越快，飛得越遠。</w:t>
      </w:r>
    </w:p>
    <w:p w:rsidR="0041019E" w:rsidRPr="009F2655" w:rsidRDefault="0041019E" w:rsidP="00F43811">
      <w:pPr>
        <w:widowControl/>
        <w:rPr>
          <w:rFonts w:ascii="Arial" w:eastAsia="新細明體" w:hAnsi="Arial" w:cs="Arial"/>
          <w:b/>
          <w:bCs/>
          <w:sz w:val="24"/>
          <w:szCs w:val="24"/>
        </w:rPr>
      </w:pPr>
      <w:r w:rsidRPr="009F2655">
        <w:rPr>
          <w:rFonts w:ascii="Arial" w:eastAsia="新細明體" w:hAnsi="Arial" w:cs="Arial"/>
          <w:b/>
          <w:bCs/>
          <w:sz w:val="24"/>
          <w:szCs w:val="24"/>
        </w:rPr>
        <w:t>步驟</w:t>
      </w:r>
      <w:proofErr w:type="gramStart"/>
      <w:r w:rsidRPr="009F2655">
        <w:rPr>
          <w:rFonts w:ascii="Arial" w:eastAsia="新細明體" w:hAnsi="Arial" w:cs="Arial"/>
          <w:b/>
          <w:bCs/>
          <w:sz w:val="24"/>
          <w:szCs w:val="24"/>
        </w:rPr>
        <w:t>三</w:t>
      </w:r>
      <w:proofErr w:type="gramEnd"/>
      <w:r w:rsidRPr="009F2655">
        <w:rPr>
          <w:rFonts w:ascii="Arial" w:eastAsia="新細明體" w:hAnsi="Arial" w:cs="Arial"/>
          <w:b/>
          <w:bCs/>
          <w:sz w:val="24"/>
          <w:szCs w:val="24"/>
        </w:rPr>
        <w:t>：</w:t>
      </w:r>
      <w:proofErr w:type="gramStart"/>
      <w:r w:rsidRPr="009F2655">
        <w:rPr>
          <w:rFonts w:ascii="Arial" w:eastAsia="新細明體" w:hAnsi="Arial" w:cs="Arial"/>
          <w:b/>
          <w:bCs/>
          <w:sz w:val="24"/>
          <w:szCs w:val="24"/>
        </w:rPr>
        <w:t>解封釋放</w:t>
      </w:r>
      <w:proofErr w:type="gramEnd"/>
      <w:r w:rsidRPr="009F2655">
        <w:rPr>
          <w:rFonts w:ascii="Arial" w:eastAsia="新細明體" w:hAnsi="Arial" w:cs="Arial"/>
          <w:b/>
          <w:bCs/>
          <w:sz w:val="24"/>
          <w:szCs w:val="24"/>
        </w:rPr>
        <w:t>（自由順擺）</w:t>
      </w:r>
    </w:p>
    <w:p w:rsidR="0041019E" w:rsidRPr="00FA7BAF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>1</w:t>
      </w:r>
      <w:r>
        <w:rPr>
          <w:rFonts w:ascii="Arial" w:eastAsia="新細明體" w:hAnsi="Arial" w:cs="Arial"/>
        </w:rPr>
        <w:t>.</w:t>
      </w:r>
      <w:r w:rsidR="0041019E" w:rsidRPr="00FA7BAF">
        <w:rPr>
          <w:rFonts w:ascii="Arial" w:eastAsia="新細明體" w:hAnsi="Arial" w:cs="Arial"/>
        </w:rPr>
        <w:t>動作：挑戰者手放開（</w:t>
      </w:r>
      <w:r w:rsidR="0041019E" w:rsidRPr="00FA7BAF">
        <w:rPr>
          <w:rFonts w:ascii="Arial" w:eastAsia="新細明體" w:hAnsi="Arial" w:cs="Arial"/>
          <w:b/>
          <w:bCs/>
        </w:rPr>
        <w:t>絕對不能用推的</w:t>
      </w:r>
      <w:r w:rsidR="0041019E" w:rsidRPr="00FA7BAF">
        <w:rPr>
          <w:rFonts w:ascii="Arial" w:eastAsia="新細明體" w:hAnsi="Arial" w:cs="Arial"/>
        </w:rPr>
        <w:t>，必須讓它自由落體），喊出：「</w:t>
      </w:r>
      <w:r w:rsidR="0041019E" w:rsidRPr="00FA7BAF">
        <w:rPr>
          <w:rFonts w:ascii="Arial" w:eastAsia="新細明體" w:hAnsi="Arial" w:cs="Arial"/>
          <w:b/>
          <w:bCs/>
        </w:rPr>
        <w:t>術式變異・幾何軌跡！</w:t>
      </w:r>
      <w:r w:rsidR="0041019E" w:rsidRPr="00FA7BAF">
        <w:rPr>
          <w:rFonts w:ascii="Arial" w:eastAsia="新細明體" w:hAnsi="Arial" w:cs="Arial"/>
        </w:rPr>
        <w:t>」</w:t>
      </w:r>
    </w:p>
    <w:p w:rsidR="0041019E" w:rsidRPr="00FA7BAF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>2</w:t>
      </w:r>
      <w:r>
        <w:rPr>
          <w:rFonts w:ascii="Arial" w:eastAsia="新細明體" w:hAnsi="Arial" w:cs="Arial"/>
        </w:rPr>
        <w:t>.</w:t>
      </w:r>
      <w:r w:rsidR="0041019E" w:rsidRPr="00FA7BAF">
        <w:rPr>
          <w:rFonts w:ascii="Arial" w:eastAsia="新細明體" w:hAnsi="Arial" w:cs="Arial"/>
        </w:rPr>
        <w:t>物理過程：擺錘向下</w:t>
      </w:r>
      <w:proofErr w:type="gramStart"/>
      <w:r w:rsidR="0041019E" w:rsidRPr="00FA7BAF">
        <w:rPr>
          <w:rFonts w:ascii="Arial" w:eastAsia="新細明體" w:hAnsi="Arial" w:cs="Arial"/>
        </w:rPr>
        <w:t>盪</w:t>
      </w:r>
      <w:proofErr w:type="gramEnd"/>
      <w:r w:rsidR="0041019E" w:rsidRPr="00FA7BAF">
        <w:rPr>
          <w:rFonts w:ascii="Arial" w:eastAsia="新細明體" w:hAnsi="Arial" w:cs="Arial"/>
        </w:rPr>
        <w:t>，</w:t>
      </w:r>
      <w:proofErr w:type="gramStart"/>
      <w:r w:rsidR="0041019E" w:rsidRPr="00FA7BAF">
        <w:rPr>
          <w:rFonts w:ascii="Arial" w:eastAsia="新細明體" w:hAnsi="Arial" w:cs="Arial"/>
        </w:rPr>
        <w:t>當擺繩</w:t>
      </w:r>
      <w:proofErr w:type="gramEnd"/>
      <w:r w:rsidR="0041019E" w:rsidRPr="00FA7BAF">
        <w:rPr>
          <w:rFonts w:ascii="Arial" w:eastAsia="新細明體" w:hAnsi="Arial" w:cs="Arial"/>
        </w:rPr>
        <w:t>撞到阻斷橫</w:t>
      </w:r>
      <w:proofErr w:type="gramStart"/>
      <w:r w:rsidR="0041019E" w:rsidRPr="00FA7BAF">
        <w:rPr>
          <w:rFonts w:ascii="Arial" w:eastAsia="新細明體" w:hAnsi="Arial" w:cs="Arial"/>
        </w:rPr>
        <w:t>桿</w:t>
      </w:r>
      <w:proofErr w:type="gramEnd"/>
      <w:r w:rsidR="0041019E" w:rsidRPr="00FA7BAF">
        <w:rPr>
          <w:rFonts w:ascii="Arial" w:eastAsia="新細明體" w:hAnsi="Arial" w:cs="Arial"/>
        </w:rPr>
        <w:t>的瞬間，上半段的繩子動能被阻絕，下半段的</w:t>
      </w:r>
      <w:proofErr w:type="gramStart"/>
      <w:r w:rsidR="0041019E" w:rsidRPr="00FA7BAF">
        <w:rPr>
          <w:rFonts w:ascii="Arial" w:eastAsia="新細明體" w:hAnsi="Arial" w:cs="Arial"/>
        </w:rPr>
        <w:t>擺錘會以</w:t>
      </w:r>
      <w:proofErr w:type="gramEnd"/>
      <w:r w:rsidR="0041019E" w:rsidRPr="00FA7BAF">
        <w:rPr>
          <w:rFonts w:ascii="Arial" w:eastAsia="新細明體" w:hAnsi="Arial" w:cs="Arial"/>
        </w:rPr>
        <w:t>橫</w:t>
      </w:r>
      <w:proofErr w:type="gramStart"/>
      <w:r w:rsidR="0041019E" w:rsidRPr="00FA7BAF">
        <w:rPr>
          <w:rFonts w:ascii="Arial" w:eastAsia="新細明體" w:hAnsi="Arial" w:cs="Arial"/>
        </w:rPr>
        <w:t>桿</w:t>
      </w:r>
      <w:proofErr w:type="gramEnd"/>
      <w:r w:rsidR="0041019E" w:rsidRPr="00FA7BAF">
        <w:rPr>
          <w:rFonts w:ascii="Arial" w:eastAsia="新細明體" w:hAnsi="Arial" w:cs="Arial"/>
        </w:rPr>
        <w:t>為新圓心，以極快的速度順著</w:t>
      </w:r>
      <w:r w:rsidR="0041019E" w:rsidRPr="00FA7BAF">
        <w:rPr>
          <w:rFonts w:ascii="Arial" w:eastAsia="新細明體" w:hAnsi="Arial" w:cs="Arial"/>
          <w:b/>
          <w:bCs/>
        </w:rPr>
        <w:t>切線方向（水平偏上）</w:t>
      </w:r>
      <w:r w:rsidR="0041019E" w:rsidRPr="00FA7BAF">
        <w:rPr>
          <w:rFonts w:ascii="Arial" w:eastAsia="新細明體" w:hAnsi="Arial" w:cs="Arial"/>
        </w:rPr>
        <w:t>如砲彈般飛出。</w:t>
      </w:r>
    </w:p>
    <w:p w:rsidR="0041019E" w:rsidRPr="009F2655" w:rsidRDefault="0041019E" w:rsidP="00F43811">
      <w:pPr>
        <w:widowControl/>
        <w:rPr>
          <w:rFonts w:ascii="Arial" w:eastAsia="新細明體" w:hAnsi="Arial" w:cs="Arial"/>
          <w:b/>
          <w:bCs/>
          <w:sz w:val="24"/>
          <w:szCs w:val="24"/>
        </w:rPr>
      </w:pPr>
      <w:r w:rsidRPr="009F2655">
        <w:rPr>
          <w:rFonts w:ascii="Arial" w:eastAsia="新細明體" w:hAnsi="Arial" w:cs="Arial"/>
          <w:b/>
          <w:bCs/>
          <w:sz w:val="24"/>
          <w:szCs w:val="24"/>
        </w:rPr>
        <w:t>步驟四：軌跡修正（微調與破關）</w:t>
      </w:r>
    </w:p>
    <w:p w:rsidR="0041019E" w:rsidRPr="00FA7BAF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</w:rPr>
        <w:t>1</w:t>
      </w:r>
      <w:r>
        <w:rPr>
          <w:rFonts w:ascii="Arial" w:eastAsia="新細明體" w:hAnsi="Arial" w:cs="Arial"/>
        </w:rPr>
        <w:t>.</w:t>
      </w:r>
      <w:r w:rsidR="0041019E" w:rsidRPr="00FA7BAF">
        <w:rPr>
          <w:rFonts w:ascii="Arial" w:eastAsia="新細明體" w:hAnsi="Arial" w:cs="Arial"/>
        </w:rPr>
        <w:t>動作：觀察</w:t>
      </w:r>
      <w:proofErr w:type="gramStart"/>
      <w:r w:rsidR="0041019E" w:rsidRPr="00FA7BAF">
        <w:rPr>
          <w:rFonts w:ascii="Arial" w:eastAsia="新細明體" w:hAnsi="Arial" w:cs="Arial"/>
        </w:rPr>
        <w:t>擺錘飛出</w:t>
      </w:r>
      <w:proofErr w:type="gramEnd"/>
      <w:r w:rsidR="0041019E" w:rsidRPr="00FA7BAF">
        <w:rPr>
          <w:rFonts w:ascii="Arial" w:eastAsia="新細明體" w:hAnsi="Arial" w:cs="Arial"/>
        </w:rPr>
        <w:t>的落點。</w:t>
      </w:r>
    </w:p>
    <w:p w:rsidR="0041019E" w:rsidRPr="00F43811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>
        <w:rPr>
          <w:rFonts w:ascii="Arial" w:eastAsia="新細明體" w:hAnsi="Arial" w:cs="Arial" w:hint="eastAsia"/>
          <w:i/>
          <w:iCs/>
        </w:rPr>
        <w:t>2</w:t>
      </w:r>
      <w:r>
        <w:rPr>
          <w:rFonts w:ascii="Arial" w:eastAsia="新細明體" w:hAnsi="Arial" w:cs="Arial"/>
          <w:i/>
          <w:iCs/>
        </w:rPr>
        <w:t>.</w:t>
      </w:r>
      <w:r w:rsidR="0041019E" w:rsidRPr="00F43811">
        <w:rPr>
          <w:rFonts w:ascii="Arial" w:eastAsia="新細明體" w:hAnsi="Arial" w:cs="Arial"/>
          <w:iCs/>
        </w:rPr>
        <w:t>如果飛得太高</w:t>
      </w:r>
      <w:r w:rsidR="0041019E" w:rsidRPr="00F43811">
        <w:rPr>
          <w:rFonts w:ascii="Arial" w:eastAsia="新細明體" w:hAnsi="Arial" w:cs="Arial"/>
          <w:iCs/>
        </w:rPr>
        <w:t>/</w:t>
      </w:r>
      <w:r w:rsidR="0041019E" w:rsidRPr="00F43811">
        <w:rPr>
          <w:rFonts w:ascii="Arial" w:eastAsia="新細明體" w:hAnsi="Arial" w:cs="Arial"/>
          <w:iCs/>
        </w:rPr>
        <w:t>太遠（超越圓環）</w:t>
      </w:r>
      <w:r w:rsidR="0041019E" w:rsidRPr="00F43811">
        <w:rPr>
          <w:rFonts w:ascii="Arial" w:eastAsia="新細明體" w:hAnsi="Arial" w:cs="Arial"/>
        </w:rPr>
        <w:t>：代表剛剛拉得太高。下一發請</w:t>
      </w:r>
      <w:proofErr w:type="gramStart"/>
      <w:r w:rsidR="0041019E" w:rsidRPr="00F43811">
        <w:rPr>
          <w:rFonts w:ascii="Arial" w:eastAsia="新細明體" w:hAnsi="Arial" w:cs="Arial"/>
          <w:b/>
          <w:bCs/>
        </w:rPr>
        <w:t>調低初始</w:t>
      </w:r>
      <w:proofErr w:type="gramEnd"/>
      <w:r w:rsidR="0041019E" w:rsidRPr="00F43811">
        <w:rPr>
          <w:rFonts w:ascii="Arial" w:eastAsia="新細明體" w:hAnsi="Arial" w:cs="Arial"/>
          <w:b/>
          <w:bCs/>
        </w:rPr>
        <w:t>角度</w:t>
      </w:r>
      <w:r w:rsidR="0041019E" w:rsidRPr="00F43811">
        <w:rPr>
          <w:rFonts w:ascii="Arial" w:eastAsia="新細明體" w:hAnsi="Arial" w:cs="Arial"/>
        </w:rPr>
        <w:t>。</w:t>
      </w:r>
    </w:p>
    <w:p w:rsidR="0041019E" w:rsidRPr="00F43811" w:rsidRDefault="0041019E" w:rsidP="00F43811">
      <w:pPr>
        <w:widowControl/>
        <w:autoSpaceDE/>
        <w:autoSpaceDN/>
        <w:ind w:firstLineChars="100" w:firstLine="220"/>
        <w:rPr>
          <w:rFonts w:ascii="Arial" w:eastAsia="新細明體" w:hAnsi="Arial" w:cs="Arial"/>
        </w:rPr>
      </w:pPr>
      <w:r w:rsidRPr="00F43811">
        <w:rPr>
          <w:rFonts w:ascii="Arial" w:eastAsia="新細明體" w:hAnsi="Arial" w:cs="Arial"/>
          <w:iCs/>
        </w:rPr>
        <w:t>如果飛得太低</w:t>
      </w:r>
      <w:r w:rsidRPr="00F43811">
        <w:rPr>
          <w:rFonts w:ascii="Arial" w:eastAsia="新細明體" w:hAnsi="Arial" w:cs="Arial"/>
          <w:iCs/>
        </w:rPr>
        <w:t>/</w:t>
      </w:r>
      <w:r w:rsidRPr="00F43811">
        <w:rPr>
          <w:rFonts w:ascii="Arial" w:eastAsia="新細明體" w:hAnsi="Arial" w:cs="Arial"/>
          <w:iCs/>
        </w:rPr>
        <w:t>太近（沒到圓環就墜落）</w:t>
      </w:r>
      <w:r w:rsidRPr="00F43811">
        <w:rPr>
          <w:rFonts w:ascii="Arial" w:eastAsia="新細明體" w:hAnsi="Arial" w:cs="Arial"/>
        </w:rPr>
        <w:t>：代表能量不足。下一發請</w:t>
      </w:r>
      <w:r w:rsidRPr="00F43811">
        <w:rPr>
          <w:rFonts w:ascii="Arial" w:eastAsia="新細明體" w:hAnsi="Arial" w:cs="Arial"/>
          <w:b/>
          <w:bCs/>
        </w:rPr>
        <w:t>調高初始角度</w:t>
      </w:r>
      <w:r w:rsidRPr="00F43811">
        <w:rPr>
          <w:rFonts w:ascii="Arial" w:eastAsia="新細明體" w:hAnsi="Arial" w:cs="Arial"/>
        </w:rPr>
        <w:t>。</w:t>
      </w:r>
    </w:p>
    <w:p w:rsidR="0041019E" w:rsidRPr="00F43811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 w:rsidRPr="00F43811">
        <w:rPr>
          <w:rFonts w:ascii="Arial" w:eastAsia="新細明體" w:hAnsi="Arial" w:cs="Arial" w:hint="eastAsia"/>
        </w:rPr>
        <w:t>3</w:t>
      </w:r>
      <w:r w:rsidRPr="00F43811">
        <w:rPr>
          <w:rFonts w:ascii="Arial" w:eastAsia="新細明體" w:hAnsi="Arial" w:cs="Arial"/>
        </w:rPr>
        <w:t>.</w:t>
      </w:r>
      <w:r w:rsidR="0041019E" w:rsidRPr="00F43811">
        <w:rPr>
          <w:rFonts w:ascii="Arial" w:eastAsia="新細明體" w:hAnsi="Arial" w:cs="Arial"/>
        </w:rPr>
        <w:t>成功：當找到完美的「黃金角度」時，</w:t>
      </w:r>
      <w:proofErr w:type="gramStart"/>
      <w:r w:rsidR="0041019E" w:rsidRPr="00F43811">
        <w:rPr>
          <w:rFonts w:ascii="Arial" w:eastAsia="新細明體" w:hAnsi="Arial" w:cs="Arial"/>
        </w:rPr>
        <w:t>擺錘會畫</w:t>
      </w:r>
      <w:proofErr w:type="gramEnd"/>
      <w:r w:rsidR="0041019E" w:rsidRPr="00F43811">
        <w:rPr>
          <w:rFonts w:ascii="Arial" w:eastAsia="新細明體" w:hAnsi="Arial" w:cs="Arial"/>
        </w:rPr>
        <w:t>出一道漂亮的拋物線，掛勾精</w:t>
      </w:r>
      <w:proofErr w:type="gramStart"/>
      <w:r w:rsidR="0041019E" w:rsidRPr="00F43811">
        <w:rPr>
          <w:rFonts w:ascii="Arial" w:eastAsia="新細明體" w:hAnsi="Arial" w:cs="Arial"/>
        </w:rPr>
        <w:t>準</w:t>
      </w:r>
      <w:proofErr w:type="gramEnd"/>
      <w:r w:rsidR="0041019E" w:rsidRPr="00F43811">
        <w:rPr>
          <w:rFonts w:ascii="Arial" w:eastAsia="新細明體" w:hAnsi="Arial" w:cs="Arial"/>
        </w:rPr>
        <w:t>穿過圓環並</w:t>
      </w:r>
      <w:proofErr w:type="gramStart"/>
      <w:r w:rsidR="0041019E" w:rsidRPr="00F43811">
        <w:rPr>
          <w:rFonts w:ascii="Arial" w:eastAsia="新細明體" w:hAnsi="Arial" w:cs="Arial"/>
        </w:rPr>
        <w:t>順勢掛住</w:t>
      </w:r>
      <w:proofErr w:type="gramEnd"/>
      <w:r w:rsidR="0041019E" w:rsidRPr="00F43811">
        <w:rPr>
          <w:rFonts w:ascii="Arial" w:eastAsia="新細明體" w:hAnsi="Arial" w:cs="Arial"/>
        </w:rPr>
        <w:t>！</w:t>
      </w:r>
    </w:p>
    <w:p w:rsidR="00EB3485" w:rsidRPr="009F2655" w:rsidRDefault="00856409" w:rsidP="00F43811">
      <w:pPr>
        <w:tabs>
          <w:tab w:val="left" w:pos="1540"/>
          <w:tab w:val="left" w:pos="1541"/>
        </w:tabs>
        <w:spacing w:line="391" w:lineRule="auto"/>
        <w:ind w:right="1523" w:firstLineChars="100" w:firstLine="220"/>
        <w:rPr>
          <w:rFonts w:eastAsiaTheme="minorEastAsia" w:hint="eastAsia"/>
        </w:rPr>
      </w:pPr>
      <w:r w:rsidRPr="009F2655">
        <w:rPr>
          <w:rFonts w:ascii="細明體" w:eastAsia="細明體" w:hAnsi="細明體" w:cs="細明體" w:hint="eastAsia"/>
        </w:rPr>
        <w:lastRenderedPageBreak/>
        <w:t>過關獎勵：蓋過關證明，並</w:t>
      </w:r>
      <w:r w:rsidRPr="009F2655">
        <w:rPr>
          <w:rFonts w:ascii="細明體" w:eastAsia="細明體" w:hAnsi="細明體" w:cs="細明體" w:hint="eastAsia"/>
          <w:spacing w:val="-1"/>
        </w:rPr>
        <w:t>頒給過關科學小獎品乙份。</w:t>
      </w:r>
    </w:p>
    <w:p w:rsidR="00EB3485" w:rsidRPr="00A4607E" w:rsidRDefault="00D34307" w:rsidP="00A4607E">
      <w:pPr>
        <w:pStyle w:val="Web"/>
        <w:shd w:val="clear" w:color="auto" w:fill="FFFFFF"/>
        <w:spacing w:before="0" w:beforeAutospacing="0" w:after="0" w:afterAutospacing="0"/>
      </w:pPr>
      <w:bookmarkStart w:id="0" w:name="_Hlk240981608"/>
      <w:r>
        <w:rPr>
          <w:rFonts w:hint="eastAsia"/>
        </w:rPr>
        <w:t>二、原理：</w:t>
      </w:r>
      <w:bookmarkEnd w:id="0"/>
    </w:p>
    <w:p w:rsidR="00BE7C81" w:rsidRPr="001A1BF1" w:rsidRDefault="00BE7C81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 w:hint="eastAsia"/>
        </w:rPr>
      </w:pPr>
      <w:r w:rsidRPr="001A1BF1">
        <w:rPr>
          <w:rFonts w:eastAsiaTheme="minorEastAsia"/>
        </w:rPr>
        <w:t>鐘擺的原理是重力位能與動能的週期性轉換，以及</w:t>
      </w:r>
      <w:proofErr w:type="gramStart"/>
      <w:r w:rsidRPr="001A1BF1">
        <w:rPr>
          <w:rFonts w:eastAsiaTheme="minorEastAsia"/>
        </w:rPr>
        <w:t>慣性和擺長</w:t>
      </w:r>
      <w:proofErr w:type="gramEnd"/>
      <w:r w:rsidRPr="001A1BF1">
        <w:rPr>
          <w:rFonts w:eastAsiaTheme="minorEastAsia"/>
        </w:rPr>
        <w:t>固定的特性。</w:t>
      </w:r>
      <w:r w:rsidRPr="001A1BF1">
        <w:rPr>
          <w:rFonts w:eastAsiaTheme="minorEastAsia"/>
        </w:rPr>
        <w:t xml:space="preserve"> </w:t>
      </w:r>
      <w:r w:rsidRPr="001A1BF1">
        <w:rPr>
          <w:rFonts w:eastAsiaTheme="minorEastAsia"/>
        </w:rPr>
        <w:t>當鐘擺被拉高時，獲得的重力位能因重力作用轉為動能，在最低點時速度最大。</w:t>
      </w:r>
      <w:r w:rsidRPr="001A1BF1">
        <w:rPr>
          <w:rFonts w:eastAsiaTheme="minorEastAsia"/>
        </w:rPr>
        <w:t xml:space="preserve"> </w:t>
      </w:r>
      <w:r w:rsidRPr="001A1BF1">
        <w:rPr>
          <w:rFonts w:eastAsiaTheme="minorEastAsia"/>
        </w:rPr>
        <w:t>由於慣性，鐘擺會越過最低點繼續擺動到最高點，此時動能轉為位能，重力使其減速，直到速度為零。</w:t>
      </w:r>
    </w:p>
    <w:p w:rsidR="00BE7C81" w:rsidRPr="001A1BF1" w:rsidRDefault="00BE7C81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 w:hint="eastAsia"/>
        </w:rPr>
      </w:pPr>
      <w:r w:rsidRPr="001A1BF1">
        <w:rPr>
          <w:rFonts w:eastAsiaTheme="minorEastAsia"/>
        </w:rPr>
        <w:t>1.</w:t>
      </w:r>
      <w:r w:rsidRPr="001A1BF1">
        <w:rPr>
          <w:rFonts w:eastAsiaTheme="minorEastAsia"/>
        </w:rPr>
        <w:t>能量轉換：</w:t>
      </w:r>
    </w:p>
    <w:p w:rsidR="00BE7C81" w:rsidRPr="001A1BF1" w:rsidRDefault="00BE7C81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 w:hint="eastAsia"/>
        </w:rPr>
      </w:pPr>
      <w:r w:rsidRPr="001A1BF1">
        <w:rPr>
          <w:rFonts w:eastAsiaTheme="minorEastAsia"/>
        </w:rPr>
        <w:t>位能轉動能：</w:t>
      </w:r>
      <w:r w:rsidRPr="001A1BF1">
        <w:rPr>
          <w:rFonts w:eastAsiaTheme="minorEastAsia"/>
        </w:rPr>
        <w:t xml:space="preserve">: </w:t>
      </w:r>
      <w:r w:rsidRPr="001A1BF1">
        <w:rPr>
          <w:rFonts w:eastAsiaTheme="minorEastAsia"/>
        </w:rPr>
        <w:t>當將鐘擺拉起時，鐘擺便儲存了重力位能。</w:t>
      </w:r>
      <w:r w:rsidRPr="001A1BF1">
        <w:rPr>
          <w:rFonts w:eastAsiaTheme="minorEastAsia"/>
        </w:rPr>
        <w:t xml:space="preserve"> </w:t>
      </w:r>
      <w:r w:rsidRPr="001A1BF1">
        <w:rPr>
          <w:rFonts w:eastAsiaTheme="minorEastAsia"/>
        </w:rPr>
        <w:t>當釋放鐘擺時，重力會使其向下擺動，位能轉化為動能。</w:t>
      </w:r>
      <w:r w:rsidRPr="001A1BF1">
        <w:rPr>
          <w:rFonts w:eastAsiaTheme="minorEastAsia"/>
        </w:rPr>
        <w:t xml:space="preserve"> </w:t>
      </w:r>
    </w:p>
    <w:p w:rsidR="00BE7C81" w:rsidRPr="001A1BF1" w:rsidRDefault="00BE7C81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 w:hint="eastAsia"/>
        </w:rPr>
      </w:pPr>
      <w:r w:rsidRPr="001A1BF1">
        <w:rPr>
          <w:rFonts w:eastAsiaTheme="minorEastAsia"/>
        </w:rPr>
        <w:t>動能轉位能：</w:t>
      </w:r>
      <w:r w:rsidRPr="001A1BF1">
        <w:rPr>
          <w:rFonts w:eastAsiaTheme="minorEastAsia"/>
        </w:rPr>
        <w:t xml:space="preserve">: </w:t>
      </w:r>
      <w:r w:rsidRPr="001A1BF1">
        <w:rPr>
          <w:rFonts w:eastAsiaTheme="minorEastAsia"/>
        </w:rPr>
        <w:t>鐘擺到達最低點時，動能最大。</w:t>
      </w:r>
      <w:r w:rsidRPr="001A1BF1">
        <w:rPr>
          <w:rFonts w:eastAsiaTheme="minorEastAsia"/>
        </w:rPr>
        <w:t xml:space="preserve"> </w:t>
      </w:r>
      <w:r w:rsidRPr="001A1BF1">
        <w:rPr>
          <w:rFonts w:eastAsiaTheme="minorEastAsia"/>
        </w:rPr>
        <w:t>由於慣性，鐘擺會繼續運動並向上擺動，動能再次轉化為重力位能。</w:t>
      </w:r>
      <w:r w:rsidRPr="001A1BF1">
        <w:rPr>
          <w:rFonts w:eastAsiaTheme="minorEastAsia"/>
        </w:rPr>
        <w:t xml:space="preserve"> </w:t>
      </w:r>
    </w:p>
    <w:p w:rsidR="00BE7C81" w:rsidRPr="001A1BF1" w:rsidRDefault="00BE7C81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 w:hint="eastAsia"/>
        </w:rPr>
      </w:pPr>
      <w:r w:rsidRPr="001A1BF1">
        <w:rPr>
          <w:rFonts w:eastAsiaTheme="minorEastAsia"/>
        </w:rPr>
        <w:t>2.</w:t>
      </w:r>
      <w:r w:rsidRPr="001A1BF1">
        <w:rPr>
          <w:rFonts w:eastAsiaTheme="minorEastAsia"/>
        </w:rPr>
        <w:t>慣性：</w:t>
      </w:r>
      <w:r w:rsidRPr="001A1BF1">
        <w:rPr>
          <w:rFonts w:eastAsiaTheme="minorEastAsia"/>
        </w:rPr>
        <w:t xml:space="preserve"> </w:t>
      </w:r>
    </w:p>
    <w:p w:rsidR="00BE7C81" w:rsidRPr="001A1BF1" w:rsidRDefault="00BE7C81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 w:hint="eastAsia"/>
        </w:rPr>
      </w:pPr>
      <w:r w:rsidRPr="001A1BF1">
        <w:rPr>
          <w:rFonts w:eastAsiaTheme="minorEastAsia"/>
        </w:rPr>
        <w:t>鐘擺擺動的關鍵之一是慣性，它使鐘擺在達到最低點時不會立刻停止，而是繼續向前移動。</w:t>
      </w:r>
      <w:r w:rsidRPr="001A1BF1">
        <w:rPr>
          <w:rFonts w:eastAsiaTheme="minorEastAsia"/>
        </w:rPr>
        <w:t xml:space="preserve"> </w:t>
      </w:r>
    </w:p>
    <w:p w:rsidR="00BE7C81" w:rsidRPr="001A1BF1" w:rsidRDefault="00BE7C81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ascii="新細明體" w:eastAsia="新細明體" w:hAnsi="新細明體" w:hint="eastAsia"/>
        </w:rPr>
      </w:pPr>
      <w:r w:rsidRPr="001A1BF1">
        <w:rPr>
          <w:rFonts w:ascii="新細明體" w:eastAsia="新細明體" w:hAnsi="新細明體"/>
        </w:rPr>
        <w:t xml:space="preserve">3.重力作用： </w:t>
      </w:r>
    </w:p>
    <w:p w:rsidR="00BE7C81" w:rsidRPr="001A1BF1" w:rsidRDefault="00BE7C81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 w:hint="eastAsia"/>
        </w:rPr>
      </w:pPr>
      <w:r w:rsidRPr="001A1BF1">
        <w:rPr>
          <w:rFonts w:eastAsiaTheme="minorEastAsia"/>
        </w:rPr>
        <w:t>重力是使鐘擺減速並擺回的根本原因。</w:t>
      </w:r>
      <w:r w:rsidRPr="001A1BF1">
        <w:rPr>
          <w:rFonts w:eastAsiaTheme="minorEastAsia"/>
        </w:rPr>
        <w:t xml:space="preserve"> </w:t>
      </w:r>
      <w:r w:rsidRPr="001A1BF1">
        <w:rPr>
          <w:rFonts w:eastAsiaTheme="minorEastAsia"/>
        </w:rPr>
        <w:t>當鐘擺向上擺動時，重力會</w:t>
      </w:r>
      <w:proofErr w:type="gramStart"/>
      <w:r w:rsidRPr="001A1BF1">
        <w:rPr>
          <w:rFonts w:eastAsiaTheme="minorEastAsia"/>
        </w:rPr>
        <w:t>做負功</w:t>
      </w:r>
      <w:proofErr w:type="gramEnd"/>
      <w:r w:rsidRPr="001A1BF1">
        <w:rPr>
          <w:rFonts w:eastAsiaTheme="minorEastAsia"/>
        </w:rPr>
        <w:t>，使其速度逐漸減慢，直到到達最高點時速度變為零，然後改變方向。</w:t>
      </w:r>
      <w:r w:rsidRPr="001A1BF1">
        <w:rPr>
          <w:rFonts w:eastAsiaTheme="minorEastAsia"/>
        </w:rPr>
        <w:t xml:space="preserve"> </w:t>
      </w:r>
    </w:p>
    <w:p w:rsidR="00BE7C81" w:rsidRPr="001A1BF1" w:rsidRDefault="00BE7C81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 w:hint="eastAsia"/>
        </w:rPr>
      </w:pPr>
      <w:r w:rsidRPr="001A1BF1">
        <w:rPr>
          <w:rFonts w:eastAsiaTheme="minorEastAsia"/>
        </w:rPr>
        <w:t>4.</w:t>
      </w:r>
      <w:r w:rsidRPr="001A1BF1">
        <w:rPr>
          <w:rFonts w:eastAsiaTheme="minorEastAsia"/>
        </w:rPr>
        <w:t>擺長與週期：</w:t>
      </w:r>
      <w:r w:rsidRPr="001A1BF1">
        <w:rPr>
          <w:rFonts w:eastAsiaTheme="minorEastAsia"/>
        </w:rPr>
        <w:t xml:space="preserve"> </w:t>
      </w:r>
    </w:p>
    <w:p w:rsidR="00BE7C81" w:rsidRPr="001A1BF1" w:rsidRDefault="00BE7C81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 w:hint="eastAsia"/>
        </w:rPr>
      </w:pPr>
      <w:r w:rsidRPr="001A1BF1">
        <w:rPr>
          <w:rFonts w:eastAsiaTheme="minorEastAsia"/>
        </w:rPr>
        <w:t>單擺的週期（擺動一次所需的時間）只與擺長有關，而與擺錘的質量或擺動幅度（在</w:t>
      </w:r>
      <w:r w:rsidRPr="001A1BF1">
        <w:rPr>
          <w:rFonts w:eastAsiaTheme="minorEastAsia" w:hint="eastAsia"/>
        </w:rPr>
        <w:t>1</w:t>
      </w:r>
      <w:r w:rsidRPr="001A1BF1">
        <w:rPr>
          <w:rFonts w:eastAsiaTheme="minorEastAsia"/>
        </w:rPr>
        <w:t>0</w:t>
      </w:r>
      <w:r w:rsidRPr="001A1BF1">
        <w:rPr>
          <w:rFonts w:eastAsiaTheme="minorEastAsia" w:hint="eastAsia"/>
        </w:rPr>
        <w:t>度內</w:t>
      </w:r>
      <w:r w:rsidRPr="001A1BF1">
        <w:rPr>
          <w:rFonts w:eastAsiaTheme="minorEastAsia"/>
        </w:rPr>
        <w:t>）無關。</w:t>
      </w:r>
      <w:r w:rsidRPr="001A1BF1">
        <w:rPr>
          <w:rFonts w:eastAsiaTheme="minorEastAsia"/>
        </w:rPr>
        <w:t xml:space="preserve"> </w:t>
      </w:r>
      <w:r w:rsidRPr="001A1BF1">
        <w:rPr>
          <w:rFonts w:eastAsiaTheme="minorEastAsia"/>
        </w:rPr>
        <w:t>這使得單擺能提供穩定且均勻的計時。</w:t>
      </w:r>
    </w:p>
    <w:p w:rsidR="00F43811" w:rsidRPr="00A4607E" w:rsidRDefault="00F43811" w:rsidP="00F43811">
      <w:pPr>
        <w:pStyle w:val="Web"/>
        <w:shd w:val="clear" w:color="auto" w:fill="FFFFFF"/>
        <w:spacing w:before="0" w:beforeAutospacing="0" w:after="0" w:afterAutospacing="0"/>
      </w:pPr>
      <w:r>
        <w:rPr>
          <w:rFonts w:hint="eastAsia"/>
        </w:rPr>
        <w:t>三</w:t>
      </w:r>
      <w:r>
        <w:rPr>
          <w:rFonts w:hint="eastAsia"/>
        </w:rPr>
        <w:t>、</w:t>
      </w:r>
      <w:r w:rsidRPr="00F43811">
        <w:rPr>
          <w:rFonts w:hint="eastAsia"/>
        </w:rPr>
        <w:t>目的</w:t>
      </w:r>
      <w:r>
        <w:rPr>
          <w:rFonts w:hint="eastAsia"/>
        </w:rPr>
        <w:t>：</w:t>
      </w:r>
    </w:p>
    <w:p w:rsidR="00F43811" w:rsidRPr="00F43811" w:rsidRDefault="00F43811" w:rsidP="00F43811">
      <w:p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eastAsiaTheme="minorEastAsia" w:hint="eastAsia"/>
        </w:rPr>
      </w:pPr>
    </w:p>
    <w:p w:rsidR="00F43811" w:rsidRPr="001A1BF1" w:rsidRDefault="00F43811" w:rsidP="00F43811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新細明體" w:eastAsia="新細明體" w:hAnsi="新細明體"/>
        </w:rPr>
      </w:pPr>
      <w:r w:rsidRPr="001A1BF1">
        <w:rPr>
          <w:rFonts w:ascii="新細明體" w:eastAsia="新細明體" w:hAnsi="新細明體"/>
          <w:color w:val="000000"/>
        </w:rPr>
        <w:t>訓練學生帶著走的能力。</w:t>
      </w:r>
    </w:p>
    <w:p w:rsidR="00F43811" w:rsidRPr="001A1BF1" w:rsidRDefault="00F43811" w:rsidP="00F43811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新細明體" w:eastAsia="新細明體" w:hAnsi="新細明體"/>
        </w:rPr>
      </w:pPr>
      <w:r w:rsidRPr="001A1BF1">
        <w:rPr>
          <w:rFonts w:ascii="新細明體" w:eastAsia="新細明體" w:hAnsi="新細明體"/>
          <w:color w:val="000000"/>
        </w:rPr>
        <w:t>能對問題做多方思考，提出可行方案，以獲得合理有效解決。</w:t>
      </w:r>
    </w:p>
    <w:p w:rsidR="00F43811" w:rsidRPr="001A1BF1" w:rsidRDefault="00F43811" w:rsidP="00F43811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新細明體" w:eastAsia="新細明體" w:hAnsi="新細明體"/>
        </w:rPr>
      </w:pPr>
      <w:r w:rsidRPr="001A1BF1">
        <w:rPr>
          <w:rFonts w:ascii="新細明體" w:eastAsia="新細明體" w:hAnsi="新細明體"/>
          <w:color w:val="000000"/>
        </w:rPr>
        <w:t>培養測試、評鑑以及改進能力</w:t>
      </w:r>
    </w:p>
    <w:p w:rsidR="00F43811" w:rsidRPr="001A1BF1" w:rsidRDefault="00F43811" w:rsidP="00F43811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新細明體" w:eastAsia="新細明體" w:hAnsi="新細明體"/>
        </w:rPr>
      </w:pPr>
      <w:r w:rsidRPr="001A1BF1">
        <w:rPr>
          <w:rFonts w:ascii="新細明體" w:eastAsia="新細明體" w:hAnsi="新細明體"/>
          <w:color w:val="000000"/>
        </w:rPr>
        <w:t>能將所學知識應用於生活中，以解決問題</w:t>
      </w:r>
    </w:p>
    <w:p w:rsidR="00F43811" w:rsidRDefault="00F43811" w:rsidP="00F43811">
      <w:p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eastAsiaTheme="minorEastAsia"/>
        </w:rPr>
      </w:pPr>
    </w:p>
    <w:p w:rsidR="00F43811" w:rsidRPr="00F43811" w:rsidRDefault="00F43811" w:rsidP="00F43811">
      <w:p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eastAsiaTheme="minorEastAsia" w:hint="eastAsia"/>
        </w:rPr>
        <w:sectPr w:rsidR="00F43811" w:rsidRPr="00F43811">
          <w:type w:val="continuous"/>
          <w:pgSz w:w="11910" w:h="16840"/>
          <w:pgMar w:top="860" w:right="520" w:bottom="280" w:left="620" w:header="720" w:footer="720" w:gutter="0"/>
          <w:cols w:space="720"/>
        </w:sectPr>
      </w:pPr>
    </w:p>
    <w:p w:rsidR="00EB3485" w:rsidRPr="001A1BF1" w:rsidRDefault="00D34307" w:rsidP="00F43811">
      <w:pPr>
        <w:pStyle w:val="1"/>
        <w:spacing w:before="150" w:line="240" w:lineRule="auto"/>
        <w:ind w:left="0"/>
        <w:rPr>
          <w:rFonts w:ascii="標楷體" w:eastAsia="標楷體" w:hAnsi="標楷體" w:cs="細明體"/>
          <w:shd w:val="clear" w:color="auto" w:fill="D9D9D9"/>
        </w:rPr>
      </w:pPr>
      <w:r w:rsidRPr="001A1BF1">
        <w:rPr>
          <w:rFonts w:ascii="標楷體" w:eastAsia="標楷體" w:hAnsi="標楷體" w:cs="細明體" w:hint="eastAsia"/>
          <w:shd w:val="clear" w:color="auto" w:fill="D9D9D9"/>
        </w:rPr>
        <w:lastRenderedPageBreak/>
        <w:t>第二關：</w:t>
      </w:r>
      <w:r w:rsidR="00373151" w:rsidRPr="001A1BF1">
        <w:rPr>
          <w:rFonts w:ascii="標楷體" w:eastAsia="標楷體" w:hAnsi="標楷體" w:cs="微軟正黑體" w:hint="eastAsia"/>
          <w:b w:val="0"/>
          <w:shd w:val="pct15" w:color="auto" w:fill="FFFFFF"/>
        </w:rPr>
        <w:t>物理領域：</w:t>
      </w:r>
      <w:proofErr w:type="gramStart"/>
      <w:r w:rsidR="00373151" w:rsidRPr="001A1BF1">
        <w:rPr>
          <w:rFonts w:ascii="標楷體" w:eastAsia="標楷體" w:hAnsi="標楷體" w:cs="微軟正黑體" w:hint="eastAsia"/>
          <w:b w:val="0"/>
          <w:shd w:val="pct15" w:color="auto" w:fill="FFFFFF"/>
        </w:rPr>
        <w:t>【</w:t>
      </w:r>
      <w:proofErr w:type="gramEnd"/>
      <w:r w:rsidR="00373151" w:rsidRPr="001A1BF1">
        <w:rPr>
          <w:rFonts w:ascii="標楷體" w:eastAsia="標楷體" w:hAnsi="標楷體" w:cs="微軟正黑體" w:hint="eastAsia"/>
          <w:shd w:val="pct15" w:color="auto" w:fill="FFFFFF"/>
        </w:rPr>
        <w:t>無量空處・重力迷宮結界</w:t>
      </w:r>
      <w:r w:rsidR="00373151" w:rsidRPr="001A1BF1">
        <w:rPr>
          <w:rFonts w:ascii="標楷體" w:eastAsia="標楷體" w:hAnsi="標楷體" w:cs="微軟正黑體" w:hint="eastAsia"/>
          <w:b w:val="0"/>
          <w:shd w:val="pct15" w:color="auto" w:fill="FFFFFF"/>
        </w:rPr>
        <w:t>】</w:t>
      </w:r>
      <w:r w:rsidR="00FA4DC6" w:rsidRPr="001A1BF1">
        <w:rPr>
          <w:rFonts w:ascii="標楷體" w:eastAsia="標楷體" w:hAnsi="標楷體" w:cs="微軟正黑體" w:hint="eastAsia"/>
          <w:b w:val="0"/>
          <w:shd w:val="pct15" w:color="auto" w:fill="FFFFFF"/>
        </w:rPr>
        <w:t>(</w:t>
      </w:r>
      <w:r w:rsidR="00FA4DC6" w:rsidRPr="001A1BF1">
        <w:rPr>
          <w:rFonts w:ascii="標楷體" w:eastAsia="標楷體" w:hAnsi="標楷體" w:cs="新細明體"/>
          <w:shd w:val="pct15" w:color="auto" w:fill="FFFFFF"/>
        </w:rPr>
        <w:t>滾動摩擦力與慣性</w:t>
      </w:r>
      <w:r w:rsidR="00FA4DC6" w:rsidRPr="001A1BF1">
        <w:rPr>
          <w:rFonts w:ascii="標楷體" w:eastAsia="標楷體" w:hAnsi="標楷體" w:cs="新細明體" w:hint="eastAsia"/>
          <w:shd w:val="pct15" w:color="auto" w:fill="FFFFFF"/>
        </w:rPr>
        <w:t>)</w:t>
      </w:r>
    </w:p>
    <w:p w:rsidR="00EB3485" w:rsidRDefault="00F43811" w:rsidP="00F43811">
      <w:pPr>
        <w:pStyle w:val="Web"/>
        <w:numPr>
          <w:ilvl w:val="0"/>
          <w:numId w:val="30"/>
        </w:numPr>
        <w:shd w:val="clear" w:color="auto" w:fill="FFFFFF"/>
        <w:spacing w:before="0" w:beforeAutospacing="0" w:after="0" w:afterAutospacing="0"/>
      </w:pPr>
      <w:r>
        <w:rPr>
          <w:rFonts w:hint="eastAsia"/>
        </w:rPr>
        <w:t>步驟</w:t>
      </w:r>
      <w:r>
        <w:rPr>
          <w:rFonts w:hint="eastAsia"/>
        </w:rPr>
        <w:t>：</w:t>
      </w:r>
    </w:p>
    <w:p w:rsidR="00F43811" w:rsidRPr="00F43811" w:rsidRDefault="00F43811" w:rsidP="00F43811">
      <w:pPr>
        <w:pStyle w:val="Web"/>
        <w:shd w:val="clear" w:color="auto" w:fill="FFFFFF"/>
        <w:spacing w:before="0" w:beforeAutospacing="0" w:after="0" w:afterAutospacing="0"/>
        <w:ind w:left="480"/>
        <w:rPr>
          <w:rFonts w:hint="eastAsia"/>
        </w:rPr>
      </w:pPr>
    </w:p>
    <w:p w:rsidR="00373151" w:rsidRPr="009F2655" w:rsidRDefault="00373151" w:rsidP="00373151">
      <w:pPr>
        <w:widowControl/>
        <w:rPr>
          <w:rFonts w:ascii="新細明體" w:eastAsia="新細明體" w:hAnsi="新細明體" w:cs="新細明體"/>
          <w:b/>
          <w:sz w:val="24"/>
          <w:szCs w:val="24"/>
        </w:rPr>
      </w:pPr>
      <w:r w:rsidRPr="009F2655">
        <w:rPr>
          <w:rFonts w:ascii="新細明體" w:eastAsia="新細明體" w:hAnsi="新細明體" w:cs="新細明體"/>
          <w:b/>
          <w:sz w:val="24"/>
          <w:szCs w:val="24"/>
        </w:rPr>
        <w:t>步驟</w:t>
      </w:r>
      <w:proofErr w:type="gramStart"/>
      <w:r w:rsidRPr="009F2655">
        <w:rPr>
          <w:rFonts w:ascii="新細明體" w:eastAsia="新細明體" w:hAnsi="新細明體" w:cs="新細明體"/>
          <w:b/>
          <w:sz w:val="24"/>
          <w:szCs w:val="24"/>
        </w:rPr>
        <w:t>一</w:t>
      </w:r>
      <w:proofErr w:type="gramEnd"/>
      <w:r w:rsidRPr="009F2655">
        <w:rPr>
          <w:rFonts w:ascii="新細明體" w:eastAsia="新細明體" w:hAnsi="新細明體" w:cs="新細明體"/>
          <w:b/>
          <w:sz w:val="24"/>
          <w:szCs w:val="24"/>
        </w:rPr>
        <w:t>：領域激活（手勢與台詞） </w:t>
      </w:r>
    </w:p>
    <w:p w:rsidR="00373151" w:rsidRPr="003A3BB8" w:rsidRDefault="00F43811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/>
        </w:rPr>
        <w:t>1.</w:t>
      </w:r>
      <w:r w:rsidR="00373151" w:rsidRPr="003A3BB8">
        <w:rPr>
          <w:rFonts w:ascii="新細明體" w:eastAsia="新細明體" w:hAnsi="新細明體" w:cs="新細明體"/>
        </w:rPr>
        <w:t>挑戰者雙手握住</w:t>
      </w:r>
      <w:proofErr w:type="gramStart"/>
      <w:r w:rsidR="00373151" w:rsidRPr="003A3BB8">
        <w:rPr>
          <w:rFonts w:ascii="新細明體" w:eastAsia="新細明體" w:hAnsi="新細明體" w:cs="新細明體"/>
        </w:rPr>
        <w:t>平衡板</w:t>
      </w:r>
      <w:proofErr w:type="gramEnd"/>
      <w:r w:rsidR="00373151" w:rsidRPr="003A3BB8">
        <w:rPr>
          <w:rFonts w:ascii="新細明體" w:eastAsia="新細明體" w:hAnsi="新細明體" w:cs="新細明體"/>
        </w:rPr>
        <w:t>手把，在起點放好鋼珠。</w:t>
      </w:r>
    </w:p>
    <w:p w:rsidR="00373151" w:rsidRPr="003A3BB8" w:rsidRDefault="00F43811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2</w:t>
      </w:r>
      <w:r>
        <w:rPr>
          <w:rFonts w:ascii="新細明體" w:eastAsia="新細明體" w:hAnsi="新細明體" w:cs="新細明體"/>
        </w:rPr>
        <w:t>.</w:t>
      </w:r>
      <w:proofErr w:type="gramStart"/>
      <w:r w:rsidR="00373151" w:rsidRPr="003A3BB8">
        <w:rPr>
          <w:rFonts w:ascii="新細明體" w:eastAsia="新細明體" w:hAnsi="新細明體" w:cs="新細明體"/>
        </w:rPr>
        <w:t>關主示意</w:t>
      </w:r>
      <w:proofErr w:type="gramEnd"/>
      <w:r w:rsidR="00373151" w:rsidRPr="003A3BB8">
        <w:rPr>
          <w:rFonts w:ascii="新細明體" w:eastAsia="新細明體" w:hAnsi="新細明體" w:cs="新細明體"/>
        </w:rPr>
        <w:t>挑戰者做出手勢（如雙手合十或手指交叉），大喊：</w:t>
      </w:r>
      <w:r w:rsidR="00373151" w:rsidRPr="003A3BB8">
        <w:rPr>
          <w:rFonts w:ascii="新細明體" w:eastAsia="新細明體" w:hAnsi="新細明體" w:cs="新細明體"/>
          <w:b/>
          <w:bCs/>
        </w:rPr>
        <w:t>「領域展開</w:t>
      </w:r>
      <w:proofErr w:type="gramStart"/>
      <w:r w:rsidR="00373151" w:rsidRPr="003A3BB8">
        <w:rPr>
          <w:rFonts w:ascii="新細明體" w:eastAsia="新細明體" w:hAnsi="新細明體" w:cs="新細明體"/>
          <w:b/>
          <w:bCs/>
        </w:rPr>
        <w:t>——無量空處</w:t>
      </w:r>
      <w:proofErr w:type="gramEnd"/>
      <w:r w:rsidR="00373151" w:rsidRPr="003A3BB8">
        <w:rPr>
          <w:rFonts w:ascii="新細明體" w:eastAsia="新細明體" w:hAnsi="新細明體" w:cs="新細明體"/>
          <w:b/>
          <w:bCs/>
        </w:rPr>
        <w:t>！」</w:t>
      </w:r>
      <w:r w:rsidR="00373151" w:rsidRPr="003A3BB8">
        <w:rPr>
          <w:rFonts w:ascii="新細明體" w:eastAsia="新細明體" w:hAnsi="新細明體" w:cs="新細明體"/>
        </w:rPr>
        <w:t xml:space="preserve"> 激活重力迷宮。 </w:t>
      </w:r>
    </w:p>
    <w:p w:rsidR="00373151" w:rsidRPr="009F2655" w:rsidRDefault="00373151" w:rsidP="00373151">
      <w:pPr>
        <w:widowControl/>
        <w:rPr>
          <w:rFonts w:ascii="新細明體" w:eastAsia="新細明體" w:hAnsi="新細明體" w:cs="新細明體"/>
          <w:b/>
          <w:sz w:val="24"/>
          <w:szCs w:val="24"/>
        </w:rPr>
      </w:pPr>
      <w:r w:rsidRPr="009F2655">
        <w:rPr>
          <w:rFonts w:ascii="新細明體" w:eastAsia="新細明體" w:hAnsi="新細明體" w:cs="新細明體"/>
          <w:b/>
          <w:sz w:val="24"/>
          <w:szCs w:val="24"/>
        </w:rPr>
        <w:t>步驟二：</w:t>
      </w:r>
      <w:proofErr w:type="gramStart"/>
      <w:r w:rsidRPr="009F2655">
        <w:rPr>
          <w:rFonts w:ascii="新細明體" w:eastAsia="新細明體" w:hAnsi="新細明體" w:cs="新細明體"/>
          <w:b/>
          <w:sz w:val="24"/>
          <w:szCs w:val="24"/>
        </w:rPr>
        <w:t>術式操控</w:t>
      </w:r>
      <w:proofErr w:type="gramEnd"/>
      <w:r w:rsidRPr="009F2655">
        <w:rPr>
          <w:rFonts w:ascii="新細明體" w:eastAsia="新細明體" w:hAnsi="新細明體" w:cs="新細明體"/>
          <w:b/>
          <w:sz w:val="24"/>
          <w:szCs w:val="24"/>
        </w:rPr>
        <w:t>（尋找重力分力） </w:t>
      </w:r>
    </w:p>
    <w:p w:rsidR="00373151" w:rsidRPr="009F2655" w:rsidRDefault="00373151" w:rsidP="00373151">
      <w:pPr>
        <w:widowControl/>
        <w:rPr>
          <w:rFonts w:ascii="新細明體" w:eastAsia="新細明體" w:hAnsi="新細明體" w:cs="新細明體"/>
          <w:b/>
          <w:sz w:val="24"/>
          <w:szCs w:val="24"/>
        </w:rPr>
      </w:pPr>
      <w:r w:rsidRPr="009F2655">
        <w:rPr>
          <w:rFonts w:ascii="新細明體" w:eastAsia="新細明體" w:hAnsi="新細明體" w:cs="新細明體"/>
          <w:b/>
          <w:sz w:val="24"/>
          <w:szCs w:val="24"/>
        </w:rPr>
        <w:t>步驟</w:t>
      </w:r>
      <w:proofErr w:type="gramStart"/>
      <w:r w:rsidRPr="009F2655">
        <w:rPr>
          <w:rFonts w:ascii="新細明體" w:eastAsia="新細明體" w:hAnsi="新細明體" w:cs="新細明體"/>
          <w:b/>
          <w:sz w:val="24"/>
          <w:szCs w:val="24"/>
        </w:rPr>
        <w:t>三</w:t>
      </w:r>
      <w:proofErr w:type="gramEnd"/>
      <w:r w:rsidRPr="009F2655">
        <w:rPr>
          <w:rFonts w:ascii="新細明體" w:eastAsia="新細明體" w:hAnsi="新細明體" w:cs="新細明體"/>
          <w:b/>
          <w:sz w:val="24"/>
          <w:szCs w:val="24"/>
        </w:rPr>
        <w:t>：避開黑洞（陷阱試煉） </w:t>
      </w:r>
    </w:p>
    <w:p w:rsidR="00373151" w:rsidRPr="003A3BB8" w:rsidRDefault="00F43811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1</w:t>
      </w:r>
      <w:r>
        <w:rPr>
          <w:rFonts w:ascii="新細明體" w:eastAsia="新細明體" w:hAnsi="新細明體" w:cs="新細明體"/>
        </w:rPr>
        <w:t>.</w:t>
      </w:r>
      <w:r w:rsidR="00373151" w:rsidRPr="003A3BB8">
        <w:rPr>
          <w:rFonts w:ascii="新細明體" w:eastAsia="新細明體" w:hAnsi="新細明體" w:cs="新細明體"/>
        </w:rPr>
        <w:t>小球在通過直角轉彎或狹窄通道時，挑戰者需要精</w:t>
      </w:r>
      <w:proofErr w:type="gramStart"/>
      <w:r w:rsidR="00373151" w:rsidRPr="003A3BB8">
        <w:rPr>
          <w:rFonts w:ascii="新細明體" w:eastAsia="新細明體" w:hAnsi="新細明體" w:cs="新細明體"/>
        </w:rPr>
        <w:t>準</w:t>
      </w:r>
      <w:proofErr w:type="gramEnd"/>
      <w:r w:rsidR="00373151" w:rsidRPr="003A3BB8">
        <w:rPr>
          <w:rFonts w:ascii="新細明體" w:eastAsia="新細明體" w:hAnsi="新細明體" w:cs="新細明體"/>
        </w:rPr>
        <w:t>控制傾斜角度（例如角度不能大於 10 度，否則球速過快會直接衝進路旁的圓孔陷阱）。</w:t>
      </w:r>
    </w:p>
    <w:p w:rsidR="00373151" w:rsidRPr="003A3BB8" w:rsidRDefault="00F43811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2</w:t>
      </w:r>
      <w:r>
        <w:rPr>
          <w:rFonts w:ascii="新細明體" w:eastAsia="新細明體" w:hAnsi="新細明體" w:cs="新細明體"/>
        </w:rPr>
        <w:t>.</w:t>
      </w:r>
      <w:r w:rsidR="00373151" w:rsidRPr="003A3BB8">
        <w:rPr>
          <w:rFonts w:ascii="新細明體" w:eastAsia="新細明體" w:hAnsi="新細明體" w:cs="新細明體"/>
        </w:rPr>
        <w:t>若不慎掉入黑洞，則判定「受到精神衝擊」，將球取出放回起點，可重新挑戰（限時 1~2 分鐘內）。 </w:t>
      </w:r>
    </w:p>
    <w:p w:rsidR="00373151" w:rsidRDefault="00F43811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3</w:t>
      </w:r>
      <w:r>
        <w:rPr>
          <w:rFonts w:ascii="新細明體" w:eastAsia="新細明體" w:hAnsi="新細明體" w:cs="新細明體"/>
        </w:rPr>
        <w:t>.</w:t>
      </w:r>
      <w:r w:rsidR="00373151" w:rsidRPr="003A3BB8">
        <w:rPr>
          <w:rFonts w:ascii="新細明體" w:eastAsia="新細明體" w:hAnsi="新細明體" w:cs="新細明體"/>
        </w:rPr>
        <w:t>挑戰者必須透過雙手細微的動作</w:t>
      </w:r>
      <w:r w:rsidR="00373151" w:rsidRPr="001A1BF1">
        <w:rPr>
          <w:rFonts w:ascii="新細明體" w:eastAsia="新細明體" w:hAnsi="新細明體" w:cs="新細明體"/>
        </w:rPr>
        <w:t>，</w:t>
      </w:r>
      <w:r w:rsidR="00373151" w:rsidRPr="001A1BF1">
        <w:rPr>
          <w:rFonts w:ascii="新細明體" w:eastAsia="新細明體" w:hAnsi="新細明體" w:cs="新細明體"/>
          <w:bCs/>
        </w:rPr>
        <w:t>上下、左右傾斜</w:t>
      </w:r>
      <w:proofErr w:type="gramStart"/>
      <w:r w:rsidR="00373151" w:rsidRPr="001A1BF1">
        <w:rPr>
          <w:rFonts w:ascii="新細明體" w:eastAsia="新細明體" w:hAnsi="新細明體" w:cs="新細明體"/>
          <w:bCs/>
        </w:rPr>
        <w:t>平衡板</w:t>
      </w:r>
      <w:proofErr w:type="gramEnd"/>
      <w:r w:rsidR="00373151" w:rsidRPr="001A1BF1">
        <w:rPr>
          <w:rFonts w:ascii="新細明體" w:eastAsia="新細明體" w:hAnsi="新細明體" w:cs="新細明體"/>
        </w:rPr>
        <w:t>。 </w:t>
      </w:r>
    </w:p>
    <w:p w:rsidR="00373151" w:rsidRPr="009F2655" w:rsidRDefault="00373151" w:rsidP="00373151">
      <w:pPr>
        <w:widowControl/>
        <w:rPr>
          <w:rFonts w:ascii="新細明體" w:eastAsia="新細明體" w:hAnsi="新細明體" w:cs="新細明體"/>
          <w:b/>
          <w:sz w:val="24"/>
          <w:szCs w:val="24"/>
        </w:rPr>
      </w:pPr>
      <w:r w:rsidRPr="009F2655">
        <w:rPr>
          <w:rFonts w:ascii="新細明體" w:eastAsia="新細明體" w:hAnsi="新細明體" w:cs="新細明體"/>
          <w:b/>
          <w:sz w:val="24"/>
          <w:szCs w:val="24"/>
        </w:rPr>
        <w:t>步驟四：破</w:t>
      </w:r>
      <w:proofErr w:type="gramStart"/>
      <w:r w:rsidRPr="009F2655">
        <w:rPr>
          <w:rFonts w:ascii="新細明體" w:eastAsia="新細明體" w:hAnsi="新細明體" w:cs="新細明體"/>
          <w:b/>
          <w:sz w:val="24"/>
          <w:szCs w:val="24"/>
        </w:rPr>
        <w:t>關解封</w:t>
      </w:r>
      <w:proofErr w:type="gramEnd"/>
      <w:r w:rsidRPr="009F2655">
        <w:rPr>
          <w:rFonts w:ascii="新細明體" w:eastAsia="新細明體" w:hAnsi="新細明體" w:cs="新細明體"/>
          <w:b/>
          <w:sz w:val="24"/>
          <w:szCs w:val="24"/>
        </w:rPr>
        <w:t> </w:t>
      </w:r>
    </w:p>
    <w:p w:rsidR="00373151" w:rsidRPr="003A3BB8" w:rsidRDefault="00373151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 w:rsidRPr="003A3BB8">
        <w:rPr>
          <w:rFonts w:ascii="新細明體" w:eastAsia="新細明體" w:hAnsi="新細明體" w:cs="新細明體"/>
        </w:rPr>
        <w:t>當小球順利滾動到迷宮終點的「</w:t>
      </w:r>
      <w:proofErr w:type="gramStart"/>
      <w:r w:rsidRPr="003A3BB8">
        <w:rPr>
          <w:rFonts w:ascii="新細明體" w:eastAsia="新細明體" w:hAnsi="新細明體" w:cs="新細明體"/>
        </w:rPr>
        <w:t>安全結界</w:t>
      </w:r>
      <w:proofErr w:type="gramEnd"/>
      <w:r w:rsidRPr="003A3BB8">
        <w:rPr>
          <w:rFonts w:ascii="新細明體" w:eastAsia="新細明體" w:hAnsi="新細明體" w:cs="新細明體"/>
        </w:rPr>
        <w:t>（終點小方格）」，鋼珠靜止停駐，即算破關成功！</w:t>
      </w:r>
      <w:r w:rsidR="00F43811">
        <w:rPr>
          <w:rFonts w:ascii="新細明體" w:eastAsia="新細明體" w:hAnsi="新細明體" w:cs="新細明體" w:hint="eastAsia"/>
        </w:rPr>
        <w:t xml:space="preserve"> </w:t>
      </w:r>
    </w:p>
    <w:p w:rsidR="00F43811" w:rsidRPr="00F43811" w:rsidRDefault="00D34307" w:rsidP="00F43811">
      <w:pPr>
        <w:tabs>
          <w:tab w:val="left" w:pos="1540"/>
          <w:tab w:val="left" w:pos="1541"/>
        </w:tabs>
        <w:spacing w:line="391" w:lineRule="auto"/>
        <w:ind w:right="1523"/>
        <w:rPr>
          <w:rFonts w:hint="eastAsia"/>
          <w:sz w:val="24"/>
        </w:rPr>
      </w:pPr>
      <w:r w:rsidRPr="00856409">
        <w:rPr>
          <w:rFonts w:ascii="細明體" w:eastAsia="細明體" w:hAnsi="細明體" w:cs="細明體" w:hint="eastAsia"/>
          <w:sz w:val="24"/>
        </w:rPr>
        <w:t>過關獎勵：蓋過關證明，並</w:t>
      </w:r>
      <w:r w:rsidRPr="00856409">
        <w:rPr>
          <w:rFonts w:ascii="細明體" w:eastAsia="細明體" w:hAnsi="細明體" w:cs="細明體" w:hint="eastAsia"/>
          <w:spacing w:val="-1"/>
          <w:sz w:val="24"/>
        </w:rPr>
        <w:t>頒給過關科學小獎品乙份。</w:t>
      </w:r>
    </w:p>
    <w:p w:rsidR="00EB3485" w:rsidRPr="00F43811" w:rsidRDefault="00F43811" w:rsidP="00F43811">
      <w:pPr>
        <w:pStyle w:val="Web"/>
        <w:shd w:val="clear" w:color="auto" w:fill="FFFFFF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二</w:t>
      </w:r>
      <w:r>
        <w:rPr>
          <w:rFonts w:hint="eastAsia"/>
        </w:rPr>
        <w:t>、</w:t>
      </w:r>
      <w:r>
        <w:rPr>
          <w:rFonts w:hint="eastAsia"/>
        </w:rPr>
        <w:t>原理</w:t>
      </w:r>
      <w:r>
        <w:rPr>
          <w:rFonts w:hint="eastAsia"/>
        </w:rPr>
        <w:t>：</w:t>
      </w:r>
    </w:p>
    <w:p w:rsidR="00D43682" w:rsidRPr="003A3BB8" w:rsidRDefault="00D34307" w:rsidP="00D43682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>
        <w:rPr>
          <w:rFonts w:eastAsiaTheme="minorEastAsia" w:hint="eastAsia"/>
          <w:sz w:val="24"/>
        </w:rPr>
        <w:t xml:space="preserve"> </w:t>
      </w:r>
      <w:r w:rsidR="00D43682" w:rsidRPr="009F2655">
        <w:rPr>
          <w:rFonts w:ascii="新細明體" w:eastAsia="新細明體" w:hAnsi="新細明體" w:cs="新細明體"/>
          <w:b/>
          <w:bCs/>
          <w:sz w:val="24"/>
          <w:szCs w:val="24"/>
        </w:rPr>
        <w:t>1. 重力分力（力學分解）</w:t>
      </w:r>
      <w:r w:rsidR="00D43682" w:rsidRPr="003A3BB8">
        <w:rPr>
          <w:rFonts w:ascii="新細明體" w:eastAsia="新細明體" w:hAnsi="新細明體" w:cs="新細明體"/>
        </w:rPr>
        <w:t>：當</w:t>
      </w:r>
      <w:proofErr w:type="gramStart"/>
      <w:r w:rsidR="00D43682" w:rsidRPr="003A3BB8">
        <w:rPr>
          <w:rFonts w:ascii="新細明體" w:eastAsia="新細明體" w:hAnsi="新細明體" w:cs="新細明體"/>
        </w:rPr>
        <w:t>平衡板</w:t>
      </w:r>
      <w:proofErr w:type="gramEnd"/>
      <w:r w:rsidR="00D43682" w:rsidRPr="003A3BB8">
        <w:rPr>
          <w:rFonts w:ascii="新細明體" w:eastAsia="新細明體" w:hAnsi="新細明體" w:cs="新細明體"/>
        </w:rPr>
        <w:t>水平時，重力向下，球不會動。當板子傾斜一個角度 θ 時，重力會被分解。其中一個沿著板面下滑的分力會成為推動小球前進的動力。板子傾斜角度越大，分力越大，小球加速度就越快。 </w:t>
      </w:r>
    </w:p>
    <w:p w:rsidR="00D43682" w:rsidRDefault="00D43682" w:rsidP="00D43682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 w:rsidRPr="009F2655">
        <w:rPr>
          <w:rFonts w:ascii="新細明體" w:eastAsia="新細明體" w:hAnsi="新細明體" w:cs="新細明體"/>
          <w:b/>
          <w:bCs/>
          <w:sz w:val="24"/>
          <w:szCs w:val="24"/>
        </w:rPr>
        <w:t>2. 滾動摩擦力與慣性</w:t>
      </w:r>
      <w:r w:rsidRPr="009F2655">
        <w:rPr>
          <w:rFonts w:ascii="新細明體" w:eastAsia="新細明體" w:hAnsi="新細明體" w:cs="新細明體"/>
          <w:sz w:val="24"/>
          <w:szCs w:val="24"/>
        </w:rPr>
        <w:t>：</w:t>
      </w:r>
      <w:r w:rsidRPr="003A3BB8">
        <w:rPr>
          <w:rFonts w:ascii="新細明體" w:eastAsia="新細明體" w:hAnsi="新細明體" w:cs="新細明體"/>
        </w:rPr>
        <w:t>鋼珠在板面上滾動時受到摩擦力。因為鋼珠有質量，當它快速向前滾動時具有</w:t>
      </w:r>
      <w:r w:rsidRPr="001A1BF1">
        <w:rPr>
          <w:rFonts w:ascii="新細明體" w:eastAsia="新細明體" w:hAnsi="新細明體" w:cs="新細明體"/>
          <w:bCs/>
        </w:rPr>
        <w:t>慣性</w:t>
      </w:r>
      <w:r w:rsidRPr="003A3BB8">
        <w:rPr>
          <w:rFonts w:ascii="新細明體" w:eastAsia="新細明體" w:hAnsi="新細明體" w:cs="新細明體"/>
        </w:rPr>
        <w:t>，挑戰者必須提前預判，在轉彎前就提早改變板面傾斜方向（施加反向力）來抵消慣性。 </w:t>
      </w:r>
    </w:p>
    <w:p w:rsidR="00571FE4" w:rsidRPr="00A4607E" w:rsidRDefault="00571FE4" w:rsidP="00571FE4">
      <w:pPr>
        <w:pStyle w:val="Web"/>
        <w:shd w:val="clear" w:color="auto" w:fill="FFFFFF"/>
        <w:spacing w:before="0" w:beforeAutospacing="0" w:after="0" w:afterAutospacing="0"/>
      </w:pPr>
      <w:r>
        <w:rPr>
          <w:rFonts w:hint="eastAsia"/>
        </w:rPr>
        <w:t>三、</w:t>
      </w:r>
      <w:r w:rsidRPr="00F43811">
        <w:rPr>
          <w:rFonts w:hint="eastAsia"/>
        </w:rPr>
        <w:t>目的</w:t>
      </w:r>
      <w:r>
        <w:rPr>
          <w:rFonts w:hint="eastAsia"/>
        </w:rPr>
        <w:t>：</w:t>
      </w:r>
    </w:p>
    <w:p w:rsidR="00571FE4" w:rsidRPr="00F43811" w:rsidRDefault="00571FE4" w:rsidP="00571FE4">
      <w:p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eastAsiaTheme="minorEastAsia" w:hint="eastAsia"/>
        </w:rPr>
      </w:pPr>
    </w:p>
    <w:p w:rsidR="00571FE4" w:rsidRPr="001A1BF1" w:rsidRDefault="00571FE4" w:rsidP="00571FE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新細明體" w:eastAsia="新細明體" w:hAnsi="新細明體"/>
        </w:rPr>
      </w:pPr>
      <w:r w:rsidRPr="001A1BF1">
        <w:rPr>
          <w:rFonts w:ascii="新細明體" w:eastAsia="新細明體" w:hAnsi="新細明體"/>
          <w:color w:val="000000"/>
        </w:rPr>
        <w:t>訓練學生帶著走的能力。</w:t>
      </w:r>
    </w:p>
    <w:p w:rsidR="00571FE4" w:rsidRPr="001A1BF1" w:rsidRDefault="00571FE4" w:rsidP="00571FE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新細明體" w:eastAsia="新細明體" w:hAnsi="新細明體"/>
        </w:rPr>
      </w:pPr>
      <w:r w:rsidRPr="001A1BF1">
        <w:rPr>
          <w:rFonts w:ascii="新細明體" w:eastAsia="新細明體" w:hAnsi="新細明體"/>
          <w:color w:val="000000"/>
        </w:rPr>
        <w:t>能對問題做多方思考，提出可行方案，以獲得合理有效解決。</w:t>
      </w:r>
    </w:p>
    <w:p w:rsidR="00571FE4" w:rsidRPr="001A1BF1" w:rsidRDefault="00571FE4" w:rsidP="00571FE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新細明體" w:eastAsia="新細明體" w:hAnsi="新細明體"/>
        </w:rPr>
      </w:pPr>
      <w:r w:rsidRPr="001A1BF1">
        <w:rPr>
          <w:rFonts w:ascii="新細明體" w:eastAsia="新細明體" w:hAnsi="新細明體"/>
          <w:color w:val="000000"/>
        </w:rPr>
        <w:t>培養測試、評鑑以及改進能力</w:t>
      </w:r>
    </w:p>
    <w:p w:rsidR="00571FE4" w:rsidRPr="00571FE4" w:rsidRDefault="00571FE4" w:rsidP="00571FE4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ascii="新細明體" w:eastAsia="新細明體" w:hAnsi="新細明體" w:hint="eastAsia"/>
        </w:rPr>
      </w:pPr>
      <w:r w:rsidRPr="001A1BF1">
        <w:rPr>
          <w:rFonts w:ascii="新細明體" w:eastAsia="新細明體" w:hAnsi="新細明體"/>
          <w:color w:val="000000"/>
        </w:rPr>
        <w:t>能將所學知識應用於生活中，以解決問題</w:t>
      </w:r>
    </w:p>
    <w:p w:rsidR="00EB3485" w:rsidRDefault="00EB3485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/>
          <w:sz w:val="24"/>
        </w:rPr>
      </w:pPr>
    </w:p>
    <w:p w:rsidR="007F0A4D" w:rsidRDefault="007F0A4D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/>
          <w:sz w:val="24"/>
        </w:rPr>
      </w:pPr>
    </w:p>
    <w:p w:rsidR="007F0A4D" w:rsidRDefault="007F0A4D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/>
          <w:sz w:val="24"/>
        </w:rPr>
      </w:pPr>
    </w:p>
    <w:p w:rsidR="007F0A4D" w:rsidRDefault="007F0A4D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/>
          <w:sz w:val="24"/>
        </w:rPr>
      </w:pPr>
    </w:p>
    <w:p w:rsidR="007F0A4D" w:rsidRDefault="007F0A4D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/>
          <w:sz w:val="24"/>
        </w:rPr>
      </w:pPr>
    </w:p>
    <w:p w:rsidR="007F0A4D" w:rsidRDefault="007F0A4D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/>
          <w:sz w:val="24"/>
        </w:rPr>
      </w:pPr>
    </w:p>
    <w:p w:rsidR="007F0A4D" w:rsidRPr="00D43682" w:rsidRDefault="007F0A4D" w:rsidP="00BE7C81">
      <w:pPr>
        <w:tabs>
          <w:tab w:val="left" w:pos="1540"/>
          <w:tab w:val="left" w:pos="1541"/>
        </w:tabs>
        <w:spacing w:line="391" w:lineRule="auto"/>
        <w:ind w:left="100"/>
        <w:rPr>
          <w:rFonts w:eastAsiaTheme="minorEastAsia" w:hint="eastAsia"/>
          <w:sz w:val="24"/>
        </w:rPr>
      </w:pPr>
    </w:p>
    <w:p w:rsidR="007F0A4D" w:rsidRDefault="007F0A4D" w:rsidP="007F0A4D">
      <w:pPr>
        <w:widowControl/>
        <w:autoSpaceDE/>
        <w:autoSpaceDN/>
        <w:ind w:left="360" w:firstLineChars="100" w:firstLine="320"/>
        <w:rPr>
          <w:rFonts w:ascii="標楷體" w:eastAsia="標楷體" w:hAnsi="標楷體" w:cs="細明體"/>
          <w:b/>
          <w:sz w:val="32"/>
          <w:szCs w:val="32"/>
          <w:shd w:val="clear" w:color="auto" w:fill="D9D9D9"/>
        </w:rPr>
      </w:pPr>
    </w:p>
    <w:p w:rsidR="001A1BF1" w:rsidRPr="001A1BF1" w:rsidRDefault="00D84D80" w:rsidP="007F0A4D">
      <w:pPr>
        <w:widowControl/>
        <w:autoSpaceDE/>
        <w:autoSpaceDN/>
        <w:ind w:left="360" w:firstLineChars="100" w:firstLine="320"/>
        <w:jc w:val="both"/>
        <w:rPr>
          <w:rFonts w:ascii="標楷體" w:eastAsia="標楷體" w:hAnsi="標楷體" w:cs="Arial"/>
          <w:sz w:val="32"/>
          <w:szCs w:val="32"/>
          <w:shd w:val="pct15" w:color="auto" w:fill="FFFFFF"/>
        </w:rPr>
      </w:pPr>
      <w:r w:rsidRPr="00571FE4">
        <w:rPr>
          <w:rFonts w:ascii="標楷體" w:eastAsia="標楷體" w:hAnsi="標楷體" w:cs="細明體" w:hint="eastAsia"/>
          <w:b/>
          <w:sz w:val="32"/>
          <w:szCs w:val="32"/>
          <w:shd w:val="clear" w:color="auto" w:fill="D9D9D9"/>
        </w:rPr>
        <w:lastRenderedPageBreak/>
        <w:t>第三關：</w:t>
      </w:r>
      <w:r w:rsidRPr="00571FE4">
        <w:rPr>
          <w:rFonts w:ascii="標楷體" w:eastAsia="標楷體" w:hAnsi="標楷體" w:cs="微軟正黑體" w:hint="eastAsia"/>
          <w:sz w:val="32"/>
          <w:szCs w:val="32"/>
          <w:shd w:val="pct15" w:color="auto" w:fill="FFFFFF"/>
        </w:rPr>
        <w:t>物理領域：</w:t>
      </w:r>
      <w:proofErr w:type="gramStart"/>
      <w:r w:rsidRPr="001A1BF1">
        <w:rPr>
          <w:rFonts w:ascii="標楷體" w:eastAsia="標楷體" w:hAnsi="標楷體" w:cs="Arial"/>
          <w:b/>
          <w:bCs/>
          <w:sz w:val="32"/>
          <w:szCs w:val="32"/>
          <w:shd w:val="pct15" w:color="auto" w:fill="FFFFFF"/>
        </w:rPr>
        <w:t>【</w:t>
      </w:r>
      <w:proofErr w:type="gramEnd"/>
      <w:r w:rsidRPr="001A1BF1">
        <w:rPr>
          <w:rFonts w:ascii="標楷體" w:eastAsia="標楷體" w:hAnsi="標楷體" w:cs="Arial"/>
          <w:b/>
          <w:bCs/>
          <w:sz w:val="32"/>
          <w:szCs w:val="32"/>
          <w:shd w:val="pct15" w:color="auto" w:fill="FFFFFF"/>
        </w:rPr>
        <w:t>氣壓連鎖・流體術式接力】</w:t>
      </w:r>
    </w:p>
    <w:p w:rsidR="00D84D80" w:rsidRPr="001A1BF1" w:rsidRDefault="00D84D80" w:rsidP="007F0A4D">
      <w:pPr>
        <w:widowControl/>
        <w:autoSpaceDE/>
        <w:autoSpaceDN/>
        <w:jc w:val="both"/>
        <w:rPr>
          <w:rFonts w:ascii="標楷體" w:eastAsia="標楷體" w:hAnsi="標楷體" w:cs="Arial"/>
          <w:sz w:val="32"/>
          <w:szCs w:val="32"/>
          <w:shd w:val="pct15" w:color="auto" w:fill="FFFFFF"/>
        </w:rPr>
      </w:pPr>
      <w:r w:rsidRPr="001A1BF1">
        <w:rPr>
          <w:rFonts w:ascii="標楷體" w:eastAsia="標楷體" w:hAnsi="標楷體" w:cs="Arial" w:hint="eastAsia"/>
          <w:b/>
          <w:bCs/>
          <w:sz w:val="32"/>
          <w:szCs w:val="32"/>
          <w:shd w:val="pct15" w:color="auto" w:fill="FFFFFF"/>
        </w:rPr>
        <w:t>(</w:t>
      </w:r>
      <w:r w:rsidRPr="001A1BF1">
        <w:rPr>
          <w:rFonts w:ascii="標楷體" w:eastAsia="標楷體" w:hAnsi="標楷體" w:cs="Arial"/>
          <w:b/>
          <w:bCs/>
          <w:sz w:val="32"/>
          <w:szCs w:val="32"/>
          <w:shd w:val="pct15" w:color="auto" w:fill="FFFFFF"/>
        </w:rPr>
        <w:t>帕斯卡原理</w:t>
      </w:r>
      <w:r w:rsidRPr="001A1BF1">
        <w:rPr>
          <w:rFonts w:ascii="標楷體" w:eastAsia="標楷體" w:hAnsi="標楷體" w:cs="Arial" w:hint="eastAsia"/>
          <w:b/>
          <w:bCs/>
          <w:sz w:val="32"/>
          <w:szCs w:val="32"/>
          <w:shd w:val="pct15" w:color="auto" w:fill="FFFFFF"/>
        </w:rPr>
        <w:t>和</w:t>
      </w:r>
      <w:r w:rsidRPr="001A1BF1">
        <w:rPr>
          <w:rFonts w:ascii="標楷體" w:eastAsia="標楷體" w:hAnsi="標楷體" w:cs="Arial"/>
          <w:b/>
          <w:bCs/>
          <w:sz w:val="32"/>
          <w:szCs w:val="32"/>
          <w:shd w:val="pct15" w:color="auto" w:fill="FFFFFF"/>
        </w:rPr>
        <w:t>動量傳遞與力學平衡</w:t>
      </w:r>
      <w:r w:rsidRPr="001A1BF1">
        <w:rPr>
          <w:rFonts w:ascii="標楷體" w:eastAsia="標楷體" w:hAnsi="標楷體" w:cs="Arial" w:hint="eastAsia"/>
          <w:sz w:val="32"/>
          <w:szCs w:val="32"/>
          <w:shd w:val="pct15" w:color="auto" w:fill="FFFFFF"/>
        </w:rPr>
        <w:t>)</w:t>
      </w:r>
    </w:p>
    <w:p w:rsidR="00FC6B70" w:rsidRPr="009F2655" w:rsidRDefault="00FC6B70" w:rsidP="00FC6B70">
      <w:pPr>
        <w:widowControl/>
        <w:spacing w:before="480" w:after="480"/>
        <w:rPr>
          <w:rFonts w:ascii="Arial" w:eastAsia="新細明體" w:hAnsi="Arial" w:cs="Arial"/>
          <w:b/>
          <w:bCs/>
          <w:sz w:val="24"/>
          <w:szCs w:val="24"/>
        </w:rPr>
      </w:pPr>
      <w:r w:rsidRPr="009F2655">
        <w:rPr>
          <w:rFonts w:ascii="Arial" w:eastAsia="新細明體" w:hAnsi="Arial" w:cs="Arial" w:hint="eastAsia"/>
          <w:b/>
          <w:bCs/>
          <w:sz w:val="24"/>
          <w:szCs w:val="24"/>
        </w:rPr>
        <w:t>步驟</w:t>
      </w:r>
      <w:proofErr w:type="gramStart"/>
      <w:r w:rsidRPr="009F2655">
        <w:rPr>
          <w:rFonts w:ascii="Arial" w:eastAsia="新細明體" w:hAnsi="Arial" w:cs="Arial" w:hint="eastAsia"/>
          <w:b/>
          <w:bCs/>
          <w:sz w:val="24"/>
          <w:szCs w:val="24"/>
        </w:rPr>
        <w:t>一</w:t>
      </w:r>
      <w:proofErr w:type="gramEnd"/>
      <w:r w:rsidRPr="009F2655">
        <w:rPr>
          <w:rFonts w:ascii="Arial" w:eastAsia="新細明體" w:hAnsi="Arial" w:cs="Arial" w:hint="eastAsia"/>
          <w:b/>
          <w:bCs/>
          <w:sz w:val="24"/>
          <w:szCs w:val="24"/>
        </w:rPr>
        <w:t>：領域激活，</w:t>
      </w:r>
      <w:proofErr w:type="gramStart"/>
      <w:r w:rsidRPr="009F2655">
        <w:rPr>
          <w:rFonts w:ascii="Arial" w:eastAsia="新細明體" w:hAnsi="Arial" w:cs="Arial" w:hint="eastAsia"/>
          <w:b/>
          <w:bCs/>
          <w:sz w:val="24"/>
          <w:szCs w:val="24"/>
        </w:rPr>
        <w:t>注入咒力</w:t>
      </w:r>
      <w:proofErr w:type="gramEnd"/>
    </w:p>
    <w:p w:rsidR="00FC6B70" w:rsidRPr="00F43811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 w:rsidRPr="00F43811">
        <w:rPr>
          <w:rFonts w:ascii="Arial" w:eastAsia="新細明體" w:hAnsi="Arial" w:cs="Arial" w:hint="eastAsia"/>
        </w:rPr>
        <w:t>1</w:t>
      </w:r>
      <w:r w:rsidRPr="00F43811">
        <w:rPr>
          <w:rFonts w:ascii="Arial" w:eastAsia="新細明體" w:hAnsi="Arial" w:cs="Arial"/>
        </w:rPr>
        <w:t>.</w:t>
      </w:r>
      <w:r w:rsidR="00FC6B70" w:rsidRPr="00F43811">
        <w:rPr>
          <w:rFonts w:ascii="Arial" w:eastAsia="新細明體" w:hAnsi="Arial" w:cs="Arial"/>
        </w:rPr>
        <w:t>將球放在針筒</w:t>
      </w:r>
      <w:r w:rsidR="00FC6B70" w:rsidRPr="00F43811">
        <w:rPr>
          <w:rFonts w:ascii="Arial" w:eastAsia="新細明體" w:hAnsi="Arial" w:cs="Arial"/>
        </w:rPr>
        <w:t xml:space="preserve"> B </w:t>
      </w:r>
      <w:r w:rsidR="00FC6B70" w:rsidRPr="00F43811">
        <w:rPr>
          <w:rFonts w:ascii="Arial" w:eastAsia="新細明體" w:hAnsi="Arial" w:cs="Arial"/>
        </w:rPr>
        <w:t>的起點（此時為低點），挑戰者手握</w:t>
      </w:r>
      <w:r w:rsidR="00FC6B70" w:rsidRPr="00F43811">
        <w:rPr>
          <w:rFonts w:ascii="Arial" w:eastAsia="新細明體" w:hAnsi="Arial" w:cs="Arial"/>
          <w:bCs/>
        </w:rPr>
        <w:t>針筒</w:t>
      </w:r>
      <w:r w:rsidR="00FC6B70" w:rsidRPr="00F43811">
        <w:rPr>
          <w:rFonts w:ascii="Arial" w:eastAsia="新細明體" w:hAnsi="Arial" w:cs="Arial"/>
          <w:bCs/>
        </w:rPr>
        <w:t xml:space="preserve"> A</w:t>
      </w:r>
      <w:r w:rsidR="00FC6B70" w:rsidRPr="00F43811">
        <w:rPr>
          <w:rFonts w:ascii="Arial" w:eastAsia="新細明體" w:hAnsi="Arial" w:cs="Arial"/>
        </w:rPr>
        <w:t>，大喊：</w:t>
      </w:r>
      <w:r w:rsidR="00FC6B70" w:rsidRPr="00F43811">
        <w:rPr>
          <w:rFonts w:ascii="Arial" w:eastAsia="新細明體" w:hAnsi="Arial" w:cs="Arial"/>
          <w:bCs/>
        </w:rPr>
        <w:t>「領域展開</w:t>
      </w:r>
      <w:proofErr w:type="gramStart"/>
      <w:r w:rsidR="00FC6B70" w:rsidRPr="00F43811">
        <w:rPr>
          <w:rFonts w:ascii="Arial" w:eastAsia="新細明體" w:hAnsi="Arial" w:cs="Arial"/>
          <w:bCs/>
        </w:rPr>
        <w:t>——</w:t>
      </w:r>
      <w:proofErr w:type="gramEnd"/>
      <w:r w:rsidR="00FC6B70" w:rsidRPr="00F43811">
        <w:rPr>
          <w:rFonts w:ascii="Arial" w:eastAsia="新細明體" w:hAnsi="Arial" w:cs="Arial"/>
          <w:bCs/>
        </w:rPr>
        <w:t>流體連鎖接力！」</w:t>
      </w:r>
    </w:p>
    <w:p w:rsidR="00FC6B70" w:rsidRPr="00F43811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 w:rsidRPr="00F43811">
        <w:rPr>
          <w:rFonts w:ascii="Arial" w:eastAsia="新細明體" w:hAnsi="Arial" w:cs="Arial" w:hint="eastAsia"/>
          <w:bCs/>
        </w:rPr>
        <w:t>2</w:t>
      </w:r>
      <w:r w:rsidRPr="00F43811">
        <w:rPr>
          <w:rFonts w:ascii="Arial" w:eastAsia="新細明體" w:hAnsi="Arial" w:cs="Arial"/>
          <w:bCs/>
        </w:rPr>
        <w:t>.</w:t>
      </w:r>
      <w:r w:rsidR="00FC6B70" w:rsidRPr="00F43811">
        <w:rPr>
          <w:rFonts w:ascii="Arial" w:eastAsia="新細明體" w:hAnsi="Arial" w:cs="Arial"/>
          <w:bCs/>
        </w:rPr>
        <w:t>操作</w:t>
      </w:r>
      <w:r w:rsidR="00FC6B70" w:rsidRPr="00F43811">
        <w:rPr>
          <w:rFonts w:ascii="Arial" w:eastAsia="新細明體" w:hAnsi="Arial" w:cs="Arial"/>
        </w:rPr>
        <w:t>：挑戰者用力將針筒</w:t>
      </w:r>
      <w:r w:rsidR="00FC6B70" w:rsidRPr="00F43811">
        <w:rPr>
          <w:rFonts w:ascii="Arial" w:eastAsia="新細明體" w:hAnsi="Arial" w:cs="Arial"/>
        </w:rPr>
        <w:t xml:space="preserve"> A </w:t>
      </w:r>
      <w:r w:rsidR="00FC6B70" w:rsidRPr="00F43811">
        <w:rPr>
          <w:rFonts w:ascii="Arial" w:eastAsia="新細明體" w:hAnsi="Arial" w:cs="Arial"/>
        </w:rPr>
        <w:t>的活塞推到底。</w:t>
      </w:r>
    </w:p>
    <w:p w:rsidR="00FC6B70" w:rsidRPr="009F2655" w:rsidRDefault="00FC6B70" w:rsidP="00FC6B70">
      <w:pPr>
        <w:widowControl/>
        <w:rPr>
          <w:rFonts w:ascii="Arial" w:eastAsia="新細明體" w:hAnsi="Arial" w:cs="Arial"/>
          <w:b/>
          <w:bCs/>
          <w:sz w:val="24"/>
          <w:szCs w:val="24"/>
        </w:rPr>
      </w:pPr>
      <w:r w:rsidRPr="009F2655">
        <w:rPr>
          <w:rFonts w:ascii="Arial" w:eastAsia="新細明體" w:hAnsi="Arial" w:cs="Arial"/>
          <w:b/>
          <w:bCs/>
          <w:sz w:val="24"/>
          <w:szCs w:val="24"/>
        </w:rPr>
        <w:t>步驟二：氣壓傳導，位能轉換</w:t>
      </w:r>
    </w:p>
    <w:p w:rsidR="00FC6B70" w:rsidRPr="00F43811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 w:rsidRPr="00F43811">
        <w:rPr>
          <w:rFonts w:ascii="Arial" w:eastAsia="新細明體" w:hAnsi="Arial" w:cs="Arial" w:hint="eastAsia"/>
          <w:bCs/>
        </w:rPr>
        <w:t>1</w:t>
      </w:r>
      <w:r w:rsidRPr="00F43811">
        <w:rPr>
          <w:rFonts w:ascii="Arial" w:eastAsia="新細明體" w:hAnsi="Arial" w:cs="Arial"/>
          <w:bCs/>
        </w:rPr>
        <w:t>.</w:t>
      </w:r>
      <w:r w:rsidR="00FC6B70" w:rsidRPr="00F43811">
        <w:rPr>
          <w:rFonts w:ascii="Arial" w:eastAsia="新細明體" w:hAnsi="Arial" w:cs="Arial"/>
          <w:bCs/>
        </w:rPr>
        <w:t>機關反應</w:t>
      </w:r>
      <w:r w:rsidR="00FC6B70" w:rsidRPr="00F43811">
        <w:rPr>
          <w:rFonts w:ascii="Arial" w:eastAsia="新細明體" w:hAnsi="Arial" w:cs="Arial"/>
        </w:rPr>
        <w:t>：針筒</w:t>
      </w:r>
      <w:r w:rsidR="00FC6B70" w:rsidRPr="00F43811">
        <w:rPr>
          <w:rFonts w:ascii="Arial" w:eastAsia="新細明體" w:hAnsi="Arial" w:cs="Arial"/>
        </w:rPr>
        <w:t xml:space="preserve"> A </w:t>
      </w:r>
      <w:r w:rsidR="00FC6B70" w:rsidRPr="00F43811">
        <w:rPr>
          <w:rFonts w:ascii="Arial" w:eastAsia="新細明體" w:hAnsi="Arial" w:cs="Arial"/>
        </w:rPr>
        <w:t>的空氣被擠壓進入</w:t>
      </w:r>
      <w:r w:rsidR="00FC6B70" w:rsidRPr="00F43811">
        <w:rPr>
          <w:rFonts w:ascii="Arial" w:eastAsia="新細明體" w:hAnsi="Arial" w:cs="Arial"/>
          <w:bCs/>
        </w:rPr>
        <w:t>針筒</w:t>
      </w:r>
      <w:r w:rsidR="00FC6B70" w:rsidRPr="00F43811">
        <w:rPr>
          <w:rFonts w:ascii="Arial" w:eastAsia="新細明體" w:hAnsi="Arial" w:cs="Arial"/>
          <w:bCs/>
        </w:rPr>
        <w:t xml:space="preserve"> B</w:t>
      </w:r>
      <w:r w:rsidR="00FC6B70" w:rsidRPr="00F43811">
        <w:rPr>
          <w:rFonts w:ascii="Arial" w:eastAsia="新細明體" w:hAnsi="Arial" w:cs="Arial"/>
        </w:rPr>
        <w:t>，氣壓推動針筒</w:t>
      </w:r>
      <w:r w:rsidR="00FC6B70" w:rsidRPr="00F43811">
        <w:rPr>
          <w:rFonts w:ascii="Arial" w:eastAsia="新細明體" w:hAnsi="Arial" w:cs="Arial"/>
        </w:rPr>
        <w:t xml:space="preserve"> B </w:t>
      </w:r>
      <w:r w:rsidR="00FC6B70" w:rsidRPr="00F43811">
        <w:rPr>
          <w:rFonts w:ascii="Arial" w:eastAsia="新細明體" w:hAnsi="Arial" w:cs="Arial"/>
        </w:rPr>
        <w:t>的活塞向上升起。</w:t>
      </w:r>
    </w:p>
    <w:p w:rsidR="00FC6B70" w:rsidRPr="00F43811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 w:rsidRPr="00F43811">
        <w:rPr>
          <w:rFonts w:ascii="Arial" w:eastAsia="新細明體" w:hAnsi="Arial" w:cs="Arial" w:hint="eastAsia"/>
        </w:rPr>
        <w:t>2</w:t>
      </w:r>
      <w:r w:rsidRPr="00F43811">
        <w:rPr>
          <w:rFonts w:ascii="Arial" w:eastAsia="新細明體" w:hAnsi="Arial" w:cs="Arial"/>
        </w:rPr>
        <w:t>.</w:t>
      </w:r>
      <w:r w:rsidR="00FC6B70" w:rsidRPr="00F43811">
        <w:rPr>
          <w:rFonts w:ascii="Arial" w:eastAsia="新細明體" w:hAnsi="Arial" w:cs="Arial"/>
        </w:rPr>
        <w:t>當針筒</w:t>
      </w:r>
      <w:r w:rsidR="00FC6B70" w:rsidRPr="00F43811">
        <w:rPr>
          <w:rFonts w:ascii="Arial" w:eastAsia="新細明體" w:hAnsi="Arial" w:cs="Arial"/>
        </w:rPr>
        <w:t xml:space="preserve"> B </w:t>
      </w:r>
      <w:r w:rsidR="00FC6B70" w:rsidRPr="00F43811">
        <w:rPr>
          <w:rFonts w:ascii="Arial" w:eastAsia="新細明體" w:hAnsi="Arial" w:cs="Arial"/>
        </w:rPr>
        <w:t>升到最高點時，球的重心超越臨界點，或是推開了閘門，球受到重力影響，</w:t>
      </w:r>
      <w:r w:rsidR="00FC6B70" w:rsidRPr="00F43811">
        <w:rPr>
          <w:rFonts w:ascii="Arial" w:eastAsia="新細明體" w:hAnsi="Arial" w:cs="Arial"/>
          <w:bCs/>
        </w:rPr>
        <w:t>順著斜坡向下滑動</w:t>
      </w:r>
      <w:r w:rsidR="00FC6B70" w:rsidRPr="00F43811">
        <w:rPr>
          <w:rFonts w:ascii="Arial" w:eastAsia="新細明體" w:hAnsi="Arial" w:cs="Arial"/>
        </w:rPr>
        <w:t>（重力位能轉化為動能）。</w:t>
      </w:r>
    </w:p>
    <w:p w:rsidR="00FC6B70" w:rsidRPr="009F2655" w:rsidRDefault="00FC6B70" w:rsidP="00FC6B70">
      <w:pPr>
        <w:widowControl/>
        <w:rPr>
          <w:rFonts w:ascii="Arial" w:eastAsia="新細明體" w:hAnsi="Arial" w:cs="Arial"/>
          <w:b/>
          <w:bCs/>
          <w:sz w:val="24"/>
          <w:szCs w:val="24"/>
        </w:rPr>
      </w:pPr>
      <w:r w:rsidRPr="009F2655">
        <w:rPr>
          <w:rFonts w:ascii="Arial" w:eastAsia="新細明體" w:hAnsi="Arial" w:cs="Arial"/>
          <w:b/>
          <w:bCs/>
          <w:sz w:val="24"/>
          <w:szCs w:val="24"/>
        </w:rPr>
        <w:t>步驟</w:t>
      </w:r>
      <w:proofErr w:type="gramStart"/>
      <w:r w:rsidRPr="009F2655">
        <w:rPr>
          <w:rFonts w:ascii="Arial" w:eastAsia="新細明體" w:hAnsi="Arial" w:cs="Arial"/>
          <w:b/>
          <w:bCs/>
          <w:sz w:val="24"/>
          <w:szCs w:val="24"/>
        </w:rPr>
        <w:t>三</w:t>
      </w:r>
      <w:proofErr w:type="gramEnd"/>
      <w:r w:rsidRPr="009F2655">
        <w:rPr>
          <w:rFonts w:ascii="Arial" w:eastAsia="新細明體" w:hAnsi="Arial" w:cs="Arial"/>
          <w:b/>
          <w:bCs/>
          <w:sz w:val="24"/>
          <w:szCs w:val="24"/>
        </w:rPr>
        <w:t>：精</w:t>
      </w:r>
      <w:proofErr w:type="gramStart"/>
      <w:r w:rsidRPr="009F2655">
        <w:rPr>
          <w:rFonts w:ascii="Arial" w:eastAsia="新細明體" w:hAnsi="Arial" w:cs="Arial"/>
          <w:b/>
          <w:bCs/>
          <w:sz w:val="24"/>
          <w:szCs w:val="24"/>
        </w:rPr>
        <w:t>準</w:t>
      </w:r>
      <w:proofErr w:type="gramEnd"/>
      <w:r w:rsidRPr="009F2655">
        <w:rPr>
          <w:rFonts w:ascii="Arial" w:eastAsia="新細明體" w:hAnsi="Arial" w:cs="Arial"/>
          <w:b/>
          <w:bCs/>
          <w:sz w:val="24"/>
          <w:szCs w:val="24"/>
        </w:rPr>
        <w:t>捕獲，二次連鎖</w:t>
      </w:r>
    </w:p>
    <w:p w:rsidR="00FC6B70" w:rsidRPr="00F43811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 w:rsidRPr="00F43811">
        <w:rPr>
          <w:rFonts w:ascii="Arial" w:eastAsia="新細明體" w:hAnsi="Arial" w:cs="Arial" w:hint="eastAsia"/>
          <w:bCs/>
        </w:rPr>
        <w:t>1</w:t>
      </w:r>
      <w:r w:rsidRPr="00F43811">
        <w:rPr>
          <w:rFonts w:ascii="Arial" w:eastAsia="新細明體" w:hAnsi="Arial" w:cs="Arial"/>
          <w:bCs/>
        </w:rPr>
        <w:t>.</w:t>
      </w:r>
      <w:r w:rsidR="00FC6B70" w:rsidRPr="00F43811">
        <w:rPr>
          <w:rFonts w:ascii="Arial" w:eastAsia="新細明體" w:hAnsi="Arial" w:cs="Arial"/>
          <w:bCs/>
        </w:rPr>
        <w:t>機關反應</w:t>
      </w:r>
      <w:r w:rsidR="00FC6B70" w:rsidRPr="00F43811">
        <w:rPr>
          <w:rFonts w:ascii="Arial" w:eastAsia="新細明體" w:hAnsi="Arial" w:cs="Arial"/>
        </w:rPr>
        <w:t>：球順著斜坡滾動，必須精</w:t>
      </w:r>
      <w:proofErr w:type="gramStart"/>
      <w:r w:rsidR="00FC6B70" w:rsidRPr="00F43811">
        <w:rPr>
          <w:rFonts w:ascii="Arial" w:eastAsia="新細明體" w:hAnsi="Arial" w:cs="Arial"/>
        </w:rPr>
        <w:t>準</w:t>
      </w:r>
      <w:proofErr w:type="gramEnd"/>
      <w:r w:rsidR="00FC6B70" w:rsidRPr="00F43811">
        <w:rPr>
          <w:rFonts w:ascii="Arial" w:eastAsia="新細明體" w:hAnsi="Arial" w:cs="Arial"/>
        </w:rPr>
        <w:t>地掉進位於斜坡末端的</w:t>
      </w:r>
      <w:r w:rsidR="00FC6B70" w:rsidRPr="00F43811">
        <w:rPr>
          <w:rFonts w:ascii="Arial" w:eastAsia="新細明體" w:hAnsi="Arial" w:cs="Arial"/>
          <w:bCs/>
        </w:rPr>
        <w:t>針筒</w:t>
      </w:r>
      <w:r w:rsidR="00FC6B70" w:rsidRPr="00F43811">
        <w:rPr>
          <w:rFonts w:ascii="Arial" w:eastAsia="新細明體" w:hAnsi="Arial" w:cs="Arial"/>
          <w:bCs/>
        </w:rPr>
        <w:t xml:space="preserve"> C </w:t>
      </w:r>
      <w:r w:rsidR="00FC6B70" w:rsidRPr="00F43811">
        <w:rPr>
          <w:rFonts w:ascii="Arial" w:eastAsia="新細明體" w:hAnsi="Arial" w:cs="Arial"/>
          <w:bCs/>
        </w:rPr>
        <w:t>頂端凹槽</w:t>
      </w:r>
      <w:r w:rsidR="00FC6B70" w:rsidRPr="00F43811">
        <w:rPr>
          <w:rFonts w:ascii="Arial" w:eastAsia="新細明體" w:hAnsi="Arial" w:cs="Arial"/>
        </w:rPr>
        <w:t>中。</w:t>
      </w:r>
    </w:p>
    <w:p w:rsidR="00FC6B70" w:rsidRPr="00F43811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 w:rsidRPr="00F43811">
        <w:rPr>
          <w:rFonts w:ascii="Arial" w:eastAsia="新細明體" w:hAnsi="Arial" w:cs="Arial" w:hint="eastAsia"/>
        </w:rPr>
        <w:t>2</w:t>
      </w:r>
      <w:r w:rsidRPr="00F43811">
        <w:rPr>
          <w:rFonts w:ascii="Arial" w:eastAsia="新細明體" w:hAnsi="Arial" w:cs="Arial"/>
        </w:rPr>
        <w:t>.</w:t>
      </w:r>
      <w:r w:rsidR="00FC6B70" w:rsidRPr="00F43811">
        <w:rPr>
          <w:rFonts w:ascii="Arial" w:eastAsia="新細明體" w:hAnsi="Arial" w:cs="Arial"/>
        </w:rPr>
        <w:t>此時球靜止在針筒</w:t>
      </w:r>
      <w:r w:rsidR="00FC6B70" w:rsidRPr="00F43811">
        <w:rPr>
          <w:rFonts w:ascii="Arial" w:eastAsia="新細明體" w:hAnsi="Arial" w:cs="Arial"/>
        </w:rPr>
        <w:t xml:space="preserve"> C </w:t>
      </w:r>
      <w:r w:rsidR="00FC6B70" w:rsidRPr="00F43811">
        <w:rPr>
          <w:rFonts w:ascii="Arial" w:eastAsia="新細明體" w:hAnsi="Arial" w:cs="Arial"/>
        </w:rPr>
        <w:t>上，等待最後的推進。</w:t>
      </w:r>
    </w:p>
    <w:p w:rsidR="00FC6B70" w:rsidRPr="009F2655" w:rsidRDefault="00FC6B70" w:rsidP="00FC6B70">
      <w:pPr>
        <w:widowControl/>
        <w:rPr>
          <w:rFonts w:ascii="Arial" w:eastAsia="新細明體" w:hAnsi="Arial" w:cs="Arial"/>
          <w:b/>
          <w:bCs/>
          <w:sz w:val="24"/>
          <w:szCs w:val="24"/>
        </w:rPr>
      </w:pPr>
      <w:r w:rsidRPr="009F2655">
        <w:rPr>
          <w:rFonts w:ascii="Arial" w:eastAsia="新細明體" w:hAnsi="Arial" w:cs="Arial"/>
          <w:b/>
          <w:bCs/>
          <w:sz w:val="24"/>
          <w:szCs w:val="24"/>
        </w:rPr>
        <w:t>步驟四：終點衝擊，</w:t>
      </w:r>
      <w:proofErr w:type="gramStart"/>
      <w:r w:rsidRPr="009F2655">
        <w:rPr>
          <w:rFonts w:ascii="Arial" w:eastAsia="新細明體" w:hAnsi="Arial" w:cs="Arial"/>
          <w:b/>
          <w:bCs/>
          <w:sz w:val="24"/>
          <w:szCs w:val="24"/>
        </w:rPr>
        <w:t>解封破</w:t>
      </w:r>
      <w:proofErr w:type="gramEnd"/>
      <w:r w:rsidRPr="009F2655">
        <w:rPr>
          <w:rFonts w:ascii="Arial" w:eastAsia="新細明體" w:hAnsi="Arial" w:cs="Arial"/>
          <w:b/>
          <w:bCs/>
          <w:sz w:val="24"/>
          <w:szCs w:val="24"/>
        </w:rPr>
        <w:t>關</w:t>
      </w:r>
    </w:p>
    <w:p w:rsidR="00FC6B70" w:rsidRPr="00F43811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 w:rsidRPr="00F43811">
        <w:rPr>
          <w:rFonts w:ascii="Arial" w:eastAsia="新細明體" w:hAnsi="Arial" w:cs="Arial" w:hint="eastAsia"/>
          <w:bCs/>
        </w:rPr>
        <w:t>1</w:t>
      </w:r>
      <w:r w:rsidRPr="00F43811">
        <w:rPr>
          <w:rFonts w:ascii="Arial" w:eastAsia="新細明體" w:hAnsi="Arial" w:cs="Arial"/>
          <w:bCs/>
        </w:rPr>
        <w:t>.</w:t>
      </w:r>
      <w:r w:rsidR="00FC6B70" w:rsidRPr="00F43811">
        <w:rPr>
          <w:rFonts w:ascii="Arial" w:eastAsia="新細明體" w:hAnsi="Arial" w:cs="Arial"/>
          <w:bCs/>
        </w:rPr>
        <w:t>操作</w:t>
      </w:r>
      <w:r w:rsidR="00FC6B70" w:rsidRPr="00F43811">
        <w:rPr>
          <w:rFonts w:ascii="Arial" w:eastAsia="新細明體" w:hAnsi="Arial" w:cs="Arial"/>
        </w:rPr>
        <w:t>：挑戰者迅速出動另一隻手（或由隊友協助），用力壓下連接著針筒</w:t>
      </w:r>
      <w:r w:rsidR="00FC6B70" w:rsidRPr="00F43811">
        <w:rPr>
          <w:rFonts w:ascii="Arial" w:eastAsia="新細明體" w:hAnsi="Arial" w:cs="Arial"/>
        </w:rPr>
        <w:t xml:space="preserve"> C </w:t>
      </w:r>
      <w:r w:rsidR="00FC6B70" w:rsidRPr="00F43811">
        <w:rPr>
          <w:rFonts w:ascii="Arial" w:eastAsia="新細明體" w:hAnsi="Arial" w:cs="Arial"/>
        </w:rPr>
        <w:t>的</w:t>
      </w:r>
      <w:r w:rsidR="00FC6B70" w:rsidRPr="00F43811">
        <w:rPr>
          <w:rFonts w:ascii="Arial" w:eastAsia="新細明體" w:hAnsi="Arial" w:cs="Arial"/>
          <w:bCs/>
        </w:rPr>
        <w:t>針筒</w:t>
      </w:r>
      <w:r w:rsidR="00FC6B70" w:rsidRPr="00F43811">
        <w:rPr>
          <w:rFonts w:ascii="Arial" w:eastAsia="新細明體" w:hAnsi="Arial" w:cs="Arial"/>
          <w:bCs/>
        </w:rPr>
        <w:t xml:space="preserve"> D</w:t>
      </w:r>
      <w:r w:rsidR="00FC6B70" w:rsidRPr="00F43811">
        <w:rPr>
          <w:rFonts w:ascii="Arial" w:eastAsia="新細明體" w:hAnsi="Arial" w:cs="Arial"/>
        </w:rPr>
        <w:t>。</w:t>
      </w:r>
    </w:p>
    <w:p w:rsidR="00FC6B70" w:rsidRDefault="00F43811" w:rsidP="00F43811">
      <w:pPr>
        <w:widowControl/>
        <w:autoSpaceDE/>
        <w:autoSpaceDN/>
        <w:rPr>
          <w:rFonts w:ascii="Arial" w:eastAsia="新細明體" w:hAnsi="Arial" w:cs="Arial"/>
        </w:rPr>
      </w:pPr>
      <w:r w:rsidRPr="00F43811">
        <w:rPr>
          <w:rFonts w:ascii="Arial" w:eastAsia="新細明體" w:hAnsi="Arial" w:cs="Arial" w:hint="eastAsia"/>
          <w:bCs/>
        </w:rPr>
        <w:t>2</w:t>
      </w:r>
      <w:r w:rsidRPr="00F43811">
        <w:rPr>
          <w:rFonts w:ascii="Arial" w:eastAsia="新細明體" w:hAnsi="Arial" w:cs="Arial"/>
          <w:bCs/>
        </w:rPr>
        <w:t>.</w:t>
      </w:r>
      <w:r w:rsidR="00FC6B70" w:rsidRPr="00F43811">
        <w:rPr>
          <w:rFonts w:ascii="Arial" w:eastAsia="新細明體" w:hAnsi="Arial" w:cs="Arial"/>
          <w:bCs/>
        </w:rPr>
        <w:t>機關反應</w:t>
      </w:r>
      <w:r w:rsidR="00FC6B70" w:rsidRPr="00F43811">
        <w:rPr>
          <w:rFonts w:ascii="Arial" w:eastAsia="新細明體" w:hAnsi="Arial" w:cs="Arial"/>
        </w:rPr>
        <w:t>：</w:t>
      </w:r>
      <w:r w:rsidR="00FC6B70" w:rsidRPr="001C70A5">
        <w:rPr>
          <w:rFonts w:ascii="Arial" w:eastAsia="新細明體" w:hAnsi="Arial" w:cs="Arial"/>
        </w:rPr>
        <w:t>針筒</w:t>
      </w:r>
      <w:r w:rsidR="00FC6B70" w:rsidRPr="001C70A5">
        <w:rPr>
          <w:rFonts w:ascii="Arial" w:eastAsia="新細明體" w:hAnsi="Arial" w:cs="Arial"/>
        </w:rPr>
        <w:t xml:space="preserve"> C </w:t>
      </w:r>
      <w:r w:rsidR="00FC6B70" w:rsidRPr="001C70A5">
        <w:rPr>
          <w:rFonts w:ascii="Arial" w:eastAsia="新細明體" w:hAnsi="Arial" w:cs="Arial"/>
        </w:rPr>
        <w:t>瞬間被推高或向前彈出，將凹槽中的球「推進」或「彈射」進最終的終點目標盒（結界核心）中，宣告破關！</w:t>
      </w:r>
    </w:p>
    <w:p w:rsidR="009F2655" w:rsidRDefault="009F2655" w:rsidP="00F43811">
      <w:pPr>
        <w:widowControl/>
        <w:autoSpaceDE/>
        <w:autoSpaceDN/>
        <w:rPr>
          <w:rFonts w:ascii="Arial" w:eastAsia="新細明體" w:hAnsi="Arial" w:cs="Arial" w:hint="eastAsia"/>
        </w:rPr>
      </w:pPr>
    </w:p>
    <w:p w:rsidR="009F2655" w:rsidRPr="00F43811" w:rsidRDefault="009F2655" w:rsidP="009F2655">
      <w:pPr>
        <w:tabs>
          <w:tab w:val="left" w:pos="1540"/>
          <w:tab w:val="left" w:pos="1541"/>
        </w:tabs>
        <w:spacing w:line="391" w:lineRule="auto"/>
        <w:ind w:right="1523"/>
        <w:rPr>
          <w:rFonts w:eastAsiaTheme="minorEastAsia" w:hint="eastAsia"/>
          <w:sz w:val="24"/>
        </w:rPr>
      </w:pPr>
      <w:r w:rsidRPr="00F43811">
        <w:rPr>
          <w:rFonts w:ascii="細明體" w:eastAsia="細明體" w:hAnsi="細明體" w:cs="細明體" w:hint="eastAsia"/>
          <w:sz w:val="24"/>
        </w:rPr>
        <w:t>過關獎勵：蓋過關證明，並</w:t>
      </w:r>
      <w:r w:rsidRPr="00F43811">
        <w:rPr>
          <w:rFonts w:ascii="細明體" w:eastAsia="細明體" w:hAnsi="細明體" w:cs="細明體" w:hint="eastAsia"/>
          <w:spacing w:val="-1"/>
          <w:sz w:val="24"/>
        </w:rPr>
        <w:t>頒給過關科學小獎品乙份。</w:t>
      </w:r>
    </w:p>
    <w:p w:rsidR="00F43811" w:rsidRDefault="00F43811" w:rsidP="00F43811">
      <w:pPr>
        <w:widowControl/>
        <w:autoSpaceDE/>
        <w:autoSpaceDN/>
        <w:rPr>
          <w:rFonts w:ascii="Arial" w:eastAsia="新細明體" w:hAnsi="Arial" w:cs="Arial" w:hint="eastAsia"/>
        </w:rPr>
      </w:pPr>
    </w:p>
    <w:p w:rsidR="00F43811" w:rsidRPr="00A4607E" w:rsidRDefault="00F43811" w:rsidP="00F43811">
      <w:pPr>
        <w:pStyle w:val="Web"/>
        <w:shd w:val="clear" w:color="auto" w:fill="FFFFFF"/>
        <w:spacing w:before="0" w:beforeAutospacing="0" w:after="0" w:afterAutospacing="0"/>
      </w:pPr>
      <w:r>
        <w:rPr>
          <w:rFonts w:hint="eastAsia"/>
        </w:rPr>
        <w:t>二、原理：</w:t>
      </w:r>
    </w:p>
    <w:p w:rsidR="00FC6B70" w:rsidRPr="001C70A5" w:rsidRDefault="00FC6B70" w:rsidP="00FC6B70">
      <w:pPr>
        <w:widowControl/>
        <w:autoSpaceDE/>
        <w:autoSpaceDN/>
        <w:rPr>
          <w:rFonts w:ascii="Arial" w:eastAsia="新細明體" w:hAnsi="Arial" w:cs="Arial" w:hint="eastAsia"/>
        </w:rPr>
      </w:pPr>
    </w:p>
    <w:p w:rsidR="00FC6B70" w:rsidRPr="001A1BF1" w:rsidRDefault="009F2655" w:rsidP="00FC6B70">
      <w:pPr>
        <w:widowControl/>
        <w:autoSpaceDE/>
        <w:autoSpaceDN/>
        <w:rPr>
          <w:rFonts w:ascii="Arial" w:eastAsia="新細明體" w:hAnsi="Arial" w:cs="Arial"/>
          <w:sz w:val="24"/>
          <w:szCs w:val="24"/>
        </w:rPr>
      </w:pPr>
      <w:bookmarkStart w:id="1" w:name="_Hlk240983773"/>
      <w:r>
        <w:rPr>
          <w:rFonts w:ascii="Arial" w:eastAsia="新細明體" w:hAnsi="Arial" w:cs="Arial"/>
          <w:bCs/>
          <w:sz w:val="24"/>
          <w:szCs w:val="24"/>
        </w:rPr>
        <w:t>1.</w:t>
      </w:r>
      <w:r w:rsidR="00FC6B70" w:rsidRPr="001A1BF1">
        <w:rPr>
          <w:rFonts w:ascii="Arial" w:eastAsia="新細明體" w:hAnsi="Arial" w:cs="Arial"/>
          <w:b/>
          <w:bCs/>
          <w:sz w:val="24"/>
          <w:szCs w:val="24"/>
        </w:rPr>
        <w:t>帕斯卡原理</w:t>
      </w:r>
      <w:bookmarkEnd w:id="1"/>
      <w:r w:rsidR="00FC6B70" w:rsidRPr="001A1BF1">
        <w:rPr>
          <w:rFonts w:ascii="Arial" w:eastAsia="新細明體" w:hAnsi="Arial" w:cs="Arial"/>
          <w:b/>
          <w:bCs/>
          <w:sz w:val="24"/>
          <w:szCs w:val="24"/>
        </w:rPr>
        <w:t>（流體靜力學）</w:t>
      </w:r>
      <w:r w:rsidR="00FC6B70" w:rsidRPr="001A1BF1">
        <w:rPr>
          <w:rFonts w:ascii="Arial" w:eastAsia="新細明體" w:hAnsi="Arial" w:cs="Arial"/>
          <w:sz w:val="24"/>
          <w:szCs w:val="24"/>
        </w:rPr>
        <w:t>：</w:t>
      </w:r>
    </w:p>
    <w:p w:rsidR="00FC6B70" w:rsidRPr="001A1BF1" w:rsidRDefault="00FC6B70" w:rsidP="00F43811">
      <w:pPr>
        <w:widowControl/>
        <w:autoSpaceDE/>
        <w:autoSpaceDN/>
        <w:rPr>
          <w:rFonts w:ascii="Arial" w:eastAsia="新細明體" w:hAnsi="Arial" w:cs="Arial" w:hint="eastAsia"/>
        </w:rPr>
      </w:pPr>
      <w:r w:rsidRPr="001A1BF1">
        <w:rPr>
          <w:rFonts w:ascii="Arial" w:eastAsia="新細明體" w:hAnsi="Arial" w:cs="Arial"/>
        </w:rPr>
        <w:t>當挑戰者推動針筒</w:t>
      </w:r>
      <w:r w:rsidRPr="001A1BF1">
        <w:rPr>
          <w:rFonts w:ascii="Arial" w:eastAsia="新細明體" w:hAnsi="Arial" w:cs="Arial"/>
        </w:rPr>
        <w:t xml:space="preserve"> A </w:t>
      </w:r>
      <w:r w:rsidRPr="001A1BF1">
        <w:rPr>
          <w:rFonts w:ascii="Arial" w:eastAsia="新細明體" w:hAnsi="Arial" w:cs="Arial"/>
        </w:rPr>
        <w:t>時，對密閉空氣施加壓力，這個壓力會大小不變地傳遞到針筒</w:t>
      </w:r>
      <w:r w:rsidRPr="001A1BF1">
        <w:rPr>
          <w:rFonts w:ascii="Arial" w:eastAsia="新細明體" w:hAnsi="Arial" w:cs="Arial"/>
        </w:rPr>
        <w:t xml:space="preserve"> B</w:t>
      </w:r>
      <w:r w:rsidRPr="001A1BF1">
        <w:rPr>
          <w:rFonts w:ascii="Arial" w:eastAsia="新細明體" w:hAnsi="Arial" w:cs="Arial"/>
        </w:rPr>
        <w:t>。</w:t>
      </w:r>
    </w:p>
    <w:p w:rsidR="00FC6B70" w:rsidRPr="001A1BF1" w:rsidRDefault="009F2655" w:rsidP="00FC6B70">
      <w:pPr>
        <w:widowControl/>
        <w:autoSpaceDE/>
        <w:autoSpaceDN/>
        <w:rPr>
          <w:rFonts w:ascii="Arial" w:eastAsia="新細明體" w:hAnsi="Arial" w:cs="Arial"/>
          <w:sz w:val="24"/>
          <w:szCs w:val="24"/>
        </w:rPr>
      </w:pPr>
      <w:r>
        <w:rPr>
          <w:rFonts w:ascii="Arial" w:eastAsia="新細明體" w:hAnsi="Arial" w:cs="Arial" w:hint="eastAsia"/>
          <w:b/>
          <w:bCs/>
          <w:sz w:val="24"/>
          <w:szCs w:val="24"/>
        </w:rPr>
        <w:t>2</w:t>
      </w:r>
      <w:r>
        <w:rPr>
          <w:rFonts w:ascii="Arial" w:eastAsia="新細明體" w:hAnsi="Arial" w:cs="Arial"/>
          <w:b/>
          <w:bCs/>
          <w:sz w:val="24"/>
          <w:szCs w:val="24"/>
        </w:rPr>
        <w:t>.</w:t>
      </w:r>
      <w:r w:rsidR="00FC6B70" w:rsidRPr="001A1BF1">
        <w:rPr>
          <w:rFonts w:ascii="Arial" w:eastAsia="新細明體" w:hAnsi="Arial" w:cs="Arial"/>
          <w:b/>
          <w:bCs/>
          <w:sz w:val="24"/>
          <w:szCs w:val="24"/>
        </w:rPr>
        <w:t>重力位能與動能轉換</w:t>
      </w:r>
      <w:r w:rsidR="00FC6B70" w:rsidRPr="001A1BF1">
        <w:rPr>
          <w:rFonts w:ascii="Arial" w:eastAsia="新細明體" w:hAnsi="Arial" w:cs="Arial"/>
          <w:sz w:val="24"/>
          <w:szCs w:val="24"/>
        </w:rPr>
        <w:t>：</w:t>
      </w:r>
    </w:p>
    <w:p w:rsidR="00FC6B70" w:rsidRPr="001A1BF1" w:rsidRDefault="00FC6B70" w:rsidP="00F43811">
      <w:pPr>
        <w:widowControl/>
        <w:autoSpaceDE/>
        <w:autoSpaceDN/>
        <w:rPr>
          <w:rFonts w:ascii="Arial" w:eastAsia="新細明體" w:hAnsi="Arial" w:cs="Arial"/>
        </w:rPr>
      </w:pPr>
      <w:r w:rsidRPr="001A1BF1">
        <w:rPr>
          <w:rFonts w:ascii="Arial" w:eastAsia="新細明體" w:hAnsi="Arial" w:cs="Arial"/>
        </w:rPr>
        <w:t>針筒</w:t>
      </w:r>
      <w:r w:rsidRPr="001A1BF1">
        <w:rPr>
          <w:rFonts w:ascii="Arial" w:eastAsia="新細明體" w:hAnsi="Arial" w:cs="Arial"/>
        </w:rPr>
        <w:t xml:space="preserve"> B </w:t>
      </w:r>
      <w:r w:rsidRPr="001A1BF1">
        <w:rPr>
          <w:rFonts w:ascii="Arial" w:eastAsia="新細明體" w:hAnsi="Arial" w:cs="Arial"/>
        </w:rPr>
        <w:t>將球推高的過程，是將氣體壓力</w:t>
      </w:r>
      <w:proofErr w:type="gramStart"/>
      <w:r w:rsidRPr="001A1BF1">
        <w:rPr>
          <w:rFonts w:ascii="Arial" w:eastAsia="新細明體" w:hAnsi="Arial" w:cs="Arial"/>
        </w:rPr>
        <w:t>作功</w:t>
      </w:r>
      <w:proofErr w:type="gramEnd"/>
      <w:r w:rsidRPr="001A1BF1">
        <w:rPr>
          <w:rFonts w:ascii="Arial" w:eastAsia="新細明體" w:hAnsi="Arial" w:cs="Arial"/>
        </w:rPr>
        <w:t>轉化為球的</w:t>
      </w:r>
      <w:r w:rsidRPr="001A1BF1">
        <w:rPr>
          <w:rFonts w:ascii="Arial" w:eastAsia="新細明體" w:hAnsi="Arial" w:cs="Arial"/>
          <w:bCs/>
        </w:rPr>
        <w:t>重力位能</w:t>
      </w:r>
      <w:r w:rsidRPr="001A1BF1">
        <w:rPr>
          <w:rFonts w:ascii="Arial" w:eastAsia="新細明體" w:hAnsi="Arial" w:cs="Arial"/>
        </w:rPr>
        <w:t>。</w:t>
      </w:r>
    </w:p>
    <w:p w:rsidR="00FC6B70" w:rsidRPr="001A1BF1" w:rsidRDefault="00FC6B70" w:rsidP="00F43811">
      <w:pPr>
        <w:widowControl/>
        <w:autoSpaceDE/>
        <w:autoSpaceDN/>
        <w:rPr>
          <w:rFonts w:ascii="Arial" w:eastAsia="新細明體" w:hAnsi="Arial" w:cs="Arial"/>
          <w:sz w:val="24"/>
          <w:szCs w:val="24"/>
        </w:rPr>
      </w:pPr>
      <w:r w:rsidRPr="001A1BF1">
        <w:rPr>
          <w:rFonts w:ascii="Arial" w:eastAsia="新細明體" w:hAnsi="Arial" w:cs="Arial"/>
        </w:rPr>
        <w:t>球在斜坡滾動時，位能轉化為</w:t>
      </w:r>
      <w:r w:rsidRPr="001A1BF1">
        <w:rPr>
          <w:rFonts w:ascii="Arial" w:eastAsia="新細明體" w:hAnsi="Arial" w:cs="Arial"/>
          <w:bCs/>
        </w:rPr>
        <w:t>動能</w:t>
      </w:r>
      <w:r w:rsidRPr="001A1BF1">
        <w:rPr>
          <w:rFonts w:ascii="Arial" w:eastAsia="新細明體" w:hAnsi="Arial" w:cs="Arial"/>
        </w:rPr>
        <w:t>。斜坡的角度決定了球滾動的速度與穩定度</w:t>
      </w:r>
      <w:r w:rsidRPr="001A1BF1">
        <w:rPr>
          <w:rFonts w:ascii="Arial" w:eastAsia="新細明體" w:hAnsi="Arial" w:cs="Arial"/>
          <w:sz w:val="24"/>
          <w:szCs w:val="24"/>
        </w:rPr>
        <w:t>。</w:t>
      </w:r>
    </w:p>
    <w:p w:rsidR="00FC6B70" w:rsidRPr="001A1BF1" w:rsidRDefault="009F2655" w:rsidP="00FC6B70">
      <w:pPr>
        <w:widowControl/>
        <w:autoSpaceDE/>
        <w:autoSpaceDN/>
        <w:rPr>
          <w:rFonts w:ascii="Arial" w:eastAsia="新細明體" w:hAnsi="Arial" w:cs="Arial"/>
          <w:sz w:val="24"/>
          <w:szCs w:val="24"/>
        </w:rPr>
      </w:pPr>
      <w:bookmarkStart w:id="2" w:name="_Hlk240983794"/>
      <w:r>
        <w:rPr>
          <w:rFonts w:ascii="Arial" w:eastAsia="新細明體" w:hAnsi="Arial" w:cs="Arial" w:hint="eastAsia"/>
          <w:b/>
          <w:bCs/>
          <w:sz w:val="24"/>
          <w:szCs w:val="24"/>
        </w:rPr>
        <w:t>3</w:t>
      </w:r>
      <w:r>
        <w:rPr>
          <w:rFonts w:ascii="Arial" w:eastAsia="新細明體" w:hAnsi="Arial" w:cs="Arial"/>
          <w:b/>
          <w:bCs/>
          <w:sz w:val="24"/>
          <w:szCs w:val="24"/>
        </w:rPr>
        <w:t>.</w:t>
      </w:r>
      <w:r w:rsidR="00FC6B70" w:rsidRPr="001A1BF1">
        <w:rPr>
          <w:rFonts w:ascii="Arial" w:eastAsia="新細明體" w:hAnsi="Arial" w:cs="Arial"/>
          <w:b/>
          <w:bCs/>
          <w:sz w:val="24"/>
          <w:szCs w:val="24"/>
        </w:rPr>
        <w:t>動量傳遞與力學平衡</w:t>
      </w:r>
      <w:r w:rsidR="00FC6B70" w:rsidRPr="001A1BF1">
        <w:rPr>
          <w:rFonts w:ascii="Arial" w:eastAsia="新細明體" w:hAnsi="Arial" w:cs="Arial"/>
          <w:sz w:val="24"/>
          <w:szCs w:val="24"/>
        </w:rPr>
        <w:t>：</w:t>
      </w:r>
    </w:p>
    <w:bookmarkEnd w:id="2"/>
    <w:p w:rsidR="00FC6B70" w:rsidRPr="001A1BF1" w:rsidRDefault="00FC6B70" w:rsidP="00F43811">
      <w:pPr>
        <w:widowControl/>
        <w:autoSpaceDE/>
        <w:autoSpaceDN/>
        <w:rPr>
          <w:rFonts w:ascii="Arial" w:eastAsia="新細明體" w:hAnsi="Arial" w:cs="Arial"/>
        </w:rPr>
      </w:pPr>
      <w:r w:rsidRPr="001A1BF1">
        <w:rPr>
          <w:rFonts w:ascii="Arial" w:eastAsia="新細明體" w:hAnsi="Arial" w:cs="Arial"/>
        </w:rPr>
        <w:t>斜坡末端的針筒</w:t>
      </w:r>
      <w:r w:rsidRPr="001A1BF1">
        <w:rPr>
          <w:rFonts w:ascii="Arial" w:eastAsia="新細明體" w:hAnsi="Arial" w:cs="Arial"/>
        </w:rPr>
        <w:t xml:space="preserve"> C </w:t>
      </w:r>
      <w:r w:rsidRPr="001A1BF1">
        <w:rPr>
          <w:rFonts w:ascii="Arial" w:eastAsia="新細明體" w:hAnsi="Arial" w:cs="Arial"/>
        </w:rPr>
        <w:t>必須保持極高的穩定度，才能完美</w:t>
      </w:r>
      <w:proofErr w:type="gramStart"/>
      <w:r w:rsidRPr="001A1BF1">
        <w:rPr>
          <w:rFonts w:ascii="Arial" w:eastAsia="新細明體" w:hAnsi="Arial" w:cs="Arial"/>
        </w:rPr>
        <w:t>接住滾落</w:t>
      </w:r>
      <w:proofErr w:type="gramEnd"/>
      <w:r w:rsidRPr="001A1BF1">
        <w:rPr>
          <w:rFonts w:ascii="Arial" w:eastAsia="新細明體" w:hAnsi="Arial" w:cs="Arial"/>
        </w:rPr>
        <w:t>的球。最後一擊的針筒</w:t>
      </w:r>
      <w:r w:rsidRPr="001A1BF1">
        <w:rPr>
          <w:rFonts w:ascii="Arial" w:eastAsia="新細明體" w:hAnsi="Arial" w:cs="Arial"/>
        </w:rPr>
        <w:t xml:space="preserve"> D </w:t>
      </w:r>
      <w:r w:rsidRPr="001A1BF1">
        <w:rPr>
          <w:rFonts w:ascii="Arial" w:eastAsia="新細明體" w:hAnsi="Arial" w:cs="Arial"/>
        </w:rPr>
        <w:t>則是利用突發的氣壓衝擊力，給予球一個向前的瞬間推力（衝量），完成最後衝刺。</w:t>
      </w:r>
    </w:p>
    <w:p w:rsidR="00F43811" w:rsidRPr="001C70A5" w:rsidRDefault="00F43811" w:rsidP="00F43811">
      <w:pPr>
        <w:widowControl/>
        <w:autoSpaceDE/>
        <w:autoSpaceDN/>
        <w:rPr>
          <w:rFonts w:ascii="Arial" w:eastAsia="新細明體" w:hAnsi="Arial" w:cs="Arial" w:hint="eastAsia"/>
        </w:rPr>
      </w:pPr>
    </w:p>
    <w:p w:rsidR="00F43811" w:rsidRDefault="00F43811" w:rsidP="00F43811">
      <w:pPr>
        <w:pStyle w:val="Web"/>
        <w:numPr>
          <w:ilvl w:val="0"/>
          <w:numId w:val="29"/>
        </w:numPr>
        <w:shd w:val="clear" w:color="auto" w:fill="FFFFFF"/>
        <w:spacing w:before="0" w:beforeAutospacing="0" w:after="0" w:afterAutospacing="0"/>
      </w:pPr>
      <w:r w:rsidRPr="00F43811">
        <w:rPr>
          <w:rFonts w:hint="eastAsia"/>
        </w:rPr>
        <w:t>目的</w:t>
      </w:r>
      <w:r>
        <w:rPr>
          <w:rFonts w:hint="eastAsia"/>
        </w:rPr>
        <w:t>：</w:t>
      </w:r>
    </w:p>
    <w:p w:rsidR="00F43811" w:rsidRPr="00F43811" w:rsidRDefault="00F43811" w:rsidP="00F43811">
      <w:pPr>
        <w:pStyle w:val="Web"/>
        <w:shd w:val="clear" w:color="auto" w:fill="FFFFFF"/>
        <w:spacing w:before="0" w:beforeAutospacing="0" w:after="0" w:afterAutospacing="0"/>
        <w:ind w:left="480"/>
        <w:rPr>
          <w:rFonts w:hint="eastAsia"/>
        </w:rPr>
      </w:pPr>
    </w:p>
    <w:p w:rsidR="00F43811" w:rsidRDefault="00F43811" w:rsidP="00F43811">
      <w:pPr>
        <w:pBdr>
          <w:top w:val="nil"/>
          <w:left w:val="nil"/>
          <w:bottom w:val="nil"/>
          <w:right w:val="nil"/>
          <w:between w:val="nil"/>
        </w:pBdr>
        <w:autoSpaceDE/>
        <w:autoSpaceDN/>
      </w:pPr>
      <w:r>
        <w:rPr>
          <w:rFonts w:eastAsiaTheme="minorEastAsia" w:hint="eastAsia"/>
          <w:color w:val="000000"/>
        </w:rPr>
        <w:t>1</w:t>
      </w:r>
      <w:r>
        <w:rPr>
          <w:rFonts w:eastAsiaTheme="minorEastAsia"/>
          <w:color w:val="000000"/>
        </w:rPr>
        <w:t>.</w:t>
      </w:r>
      <w:r>
        <w:rPr>
          <w:rFonts w:eastAsia="Calibri"/>
          <w:color w:val="000000"/>
        </w:rPr>
        <w:t>訓練學生帶著走的能力。</w:t>
      </w:r>
    </w:p>
    <w:p w:rsidR="00F43811" w:rsidRDefault="00F43811" w:rsidP="00F43811">
      <w:pPr>
        <w:pBdr>
          <w:top w:val="nil"/>
          <w:left w:val="nil"/>
          <w:bottom w:val="nil"/>
          <w:right w:val="nil"/>
          <w:between w:val="nil"/>
        </w:pBdr>
        <w:autoSpaceDE/>
        <w:autoSpaceDN/>
      </w:pPr>
      <w:r>
        <w:rPr>
          <w:rFonts w:eastAsiaTheme="minorEastAsia" w:hint="eastAsia"/>
          <w:color w:val="000000"/>
        </w:rPr>
        <w:t>2</w:t>
      </w:r>
      <w:r>
        <w:rPr>
          <w:rFonts w:eastAsiaTheme="minorEastAsia"/>
          <w:color w:val="000000"/>
        </w:rPr>
        <w:t>.</w:t>
      </w:r>
      <w:r>
        <w:rPr>
          <w:rFonts w:eastAsia="Calibri"/>
          <w:color w:val="000000"/>
        </w:rPr>
        <w:t>能對問題做多方思考，提出可行方案，以獲得合理有效解決。</w:t>
      </w:r>
    </w:p>
    <w:p w:rsidR="00F43811" w:rsidRDefault="00F43811" w:rsidP="00F43811">
      <w:pPr>
        <w:pBdr>
          <w:top w:val="nil"/>
          <w:left w:val="nil"/>
          <w:bottom w:val="nil"/>
          <w:right w:val="nil"/>
          <w:between w:val="nil"/>
        </w:pBdr>
        <w:autoSpaceDE/>
        <w:autoSpaceDN/>
      </w:pPr>
      <w:r>
        <w:rPr>
          <w:rFonts w:eastAsiaTheme="minorEastAsia" w:hint="eastAsia"/>
          <w:color w:val="000000"/>
        </w:rPr>
        <w:t>3</w:t>
      </w:r>
      <w:r>
        <w:rPr>
          <w:rFonts w:eastAsiaTheme="minorEastAsia"/>
          <w:color w:val="000000"/>
        </w:rPr>
        <w:t>.</w:t>
      </w:r>
      <w:r>
        <w:rPr>
          <w:rFonts w:eastAsia="Calibri"/>
          <w:color w:val="000000"/>
        </w:rPr>
        <w:t>培養測試、評鑑以及改進能力</w:t>
      </w:r>
    </w:p>
    <w:p w:rsidR="00F43811" w:rsidRPr="00F43811" w:rsidRDefault="00F43811" w:rsidP="00F43811">
      <w:pPr>
        <w:pBdr>
          <w:top w:val="nil"/>
          <w:left w:val="nil"/>
          <w:bottom w:val="nil"/>
          <w:right w:val="nil"/>
          <w:between w:val="nil"/>
        </w:pBdr>
        <w:autoSpaceDE/>
        <w:autoSpaceDN/>
      </w:pPr>
      <w:r>
        <w:rPr>
          <w:rFonts w:eastAsiaTheme="minorEastAsia" w:hint="eastAsia"/>
          <w:color w:val="000000"/>
        </w:rPr>
        <w:t>4</w:t>
      </w:r>
      <w:r>
        <w:rPr>
          <w:rFonts w:eastAsiaTheme="minorEastAsia"/>
          <w:color w:val="000000"/>
        </w:rPr>
        <w:t>.</w:t>
      </w:r>
      <w:r>
        <w:rPr>
          <w:rFonts w:eastAsia="Calibri"/>
          <w:color w:val="000000"/>
        </w:rPr>
        <w:t>能將所學知識應用於生活中，以解決問題</w:t>
      </w:r>
    </w:p>
    <w:p w:rsidR="00EB3485" w:rsidRDefault="00EB3485" w:rsidP="00FC6B70">
      <w:pPr>
        <w:pStyle w:val="1"/>
        <w:spacing w:before="150" w:line="240" w:lineRule="auto"/>
        <w:ind w:left="0"/>
        <w:rPr>
          <w:rFonts w:ascii="新細明體" w:eastAsia="新細明體" w:hAnsi="新細明體"/>
        </w:rPr>
      </w:pPr>
    </w:p>
    <w:p w:rsidR="007F0A4D" w:rsidRDefault="007F0A4D" w:rsidP="00FC6B70">
      <w:pPr>
        <w:pStyle w:val="1"/>
        <w:spacing w:before="150" w:line="240" w:lineRule="auto"/>
        <w:ind w:left="0"/>
        <w:rPr>
          <w:rFonts w:ascii="新細明體" w:eastAsia="新細明體" w:hAnsi="新細明體"/>
        </w:rPr>
      </w:pPr>
    </w:p>
    <w:p w:rsidR="007F0A4D" w:rsidRDefault="007F0A4D" w:rsidP="00FC6B70">
      <w:pPr>
        <w:pStyle w:val="1"/>
        <w:spacing w:before="150" w:line="240" w:lineRule="auto"/>
        <w:ind w:left="0"/>
        <w:rPr>
          <w:rFonts w:ascii="新細明體" w:eastAsia="新細明體" w:hAnsi="新細明體"/>
        </w:rPr>
      </w:pPr>
    </w:p>
    <w:p w:rsidR="007F0A4D" w:rsidRDefault="007F0A4D" w:rsidP="00FC6B70">
      <w:pPr>
        <w:pStyle w:val="1"/>
        <w:spacing w:before="150" w:line="240" w:lineRule="auto"/>
        <w:ind w:left="0"/>
        <w:rPr>
          <w:rFonts w:ascii="新細明體" w:eastAsia="新細明體" w:hAnsi="新細明體"/>
        </w:rPr>
      </w:pPr>
    </w:p>
    <w:p w:rsidR="007F0A4D" w:rsidRPr="00F43811" w:rsidRDefault="007F0A4D" w:rsidP="00FC6B70">
      <w:pPr>
        <w:pStyle w:val="1"/>
        <w:spacing w:before="150" w:line="240" w:lineRule="auto"/>
        <w:ind w:left="0"/>
        <w:rPr>
          <w:rFonts w:ascii="新細明體" w:eastAsia="新細明體" w:hAnsi="新細明體" w:hint="eastAsia"/>
        </w:rPr>
      </w:pPr>
    </w:p>
    <w:p w:rsidR="00EB3485" w:rsidRDefault="00EB3485">
      <w:pPr>
        <w:tabs>
          <w:tab w:val="left" w:pos="1540"/>
          <w:tab w:val="left" w:pos="1541"/>
        </w:tabs>
        <w:spacing w:before="1" w:line="391" w:lineRule="auto"/>
        <w:ind w:left="1060" w:right="426"/>
        <w:rPr>
          <w:rFonts w:eastAsiaTheme="minorEastAsia" w:hint="eastAsia"/>
          <w:sz w:val="24"/>
        </w:rPr>
      </w:pPr>
    </w:p>
    <w:p w:rsidR="00EB3485" w:rsidRPr="00571FE4" w:rsidRDefault="00D34307">
      <w:pPr>
        <w:pStyle w:val="1"/>
        <w:rPr>
          <w:rFonts w:ascii="標楷體" w:eastAsia="標楷體" w:hAnsi="標楷體" w:cs="新細明體"/>
          <w:shd w:val="pct15" w:color="auto" w:fill="FFFFFF"/>
        </w:rPr>
      </w:pPr>
      <w:r w:rsidRPr="00571FE4">
        <w:rPr>
          <w:rFonts w:ascii="標楷體" w:eastAsia="標楷體" w:hAnsi="標楷體"/>
          <w:shd w:val="clear" w:color="auto" w:fill="D9D9D9"/>
        </w:rPr>
        <w:lastRenderedPageBreak/>
        <w:t>第</w:t>
      </w:r>
      <w:r w:rsidRPr="00571FE4">
        <w:rPr>
          <w:rFonts w:ascii="標楷體" w:eastAsia="標楷體" w:hAnsi="標楷體" w:hint="eastAsia"/>
          <w:shd w:val="clear" w:color="auto" w:fill="D9D9D9"/>
        </w:rPr>
        <w:t>四</w:t>
      </w:r>
      <w:r w:rsidRPr="00571FE4">
        <w:rPr>
          <w:rFonts w:ascii="標楷體" w:eastAsia="標楷體" w:hAnsi="標楷體"/>
          <w:shd w:val="clear" w:color="auto" w:fill="D9D9D9"/>
        </w:rPr>
        <w:t>關：</w:t>
      </w:r>
      <w:r w:rsidR="00DD6FAD" w:rsidRPr="00571FE4">
        <w:rPr>
          <w:rFonts w:ascii="標楷體" w:eastAsia="標楷體" w:hAnsi="標楷體" w:cs="微軟正黑體" w:hint="eastAsia"/>
          <w:b w:val="0"/>
          <w:shd w:val="pct15" w:color="auto" w:fill="FFFFFF"/>
        </w:rPr>
        <w:t>物理+數學領域：</w:t>
      </w:r>
      <w:proofErr w:type="gramStart"/>
      <w:r w:rsidR="00DD6FAD" w:rsidRPr="00571FE4">
        <w:rPr>
          <w:rFonts w:ascii="標楷體" w:eastAsia="標楷體" w:hAnsi="標楷體" w:cs="新細明體"/>
          <w:shd w:val="pct15" w:color="auto" w:fill="FFFFFF"/>
        </w:rPr>
        <w:t>【</w:t>
      </w:r>
      <w:proofErr w:type="gramEnd"/>
      <w:r w:rsidR="00DD6FAD" w:rsidRPr="00571FE4">
        <w:rPr>
          <w:rFonts w:ascii="標楷體" w:eastAsia="標楷體" w:hAnsi="標楷體" w:cs="新細明體"/>
          <w:shd w:val="pct15" w:color="auto" w:fill="FFFFFF"/>
        </w:rPr>
        <w:t>因果連鎖・神羅天征結界】</w:t>
      </w:r>
    </w:p>
    <w:p w:rsidR="00F43811" w:rsidRPr="00F43811" w:rsidRDefault="00F43811" w:rsidP="00F43811">
      <w:pPr>
        <w:pStyle w:val="Web"/>
        <w:shd w:val="clear" w:color="auto" w:fill="FFFFFF"/>
        <w:spacing w:before="0" w:beforeAutospacing="0" w:after="0" w:afterAutospacing="0"/>
        <w:rPr>
          <w:rFonts w:hint="eastAsia"/>
        </w:rPr>
      </w:pPr>
      <w:r>
        <w:rPr>
          <w:rFonts w:hint="eastAsia"/>
        </w:rPr>
        <w:t>一、步驟：</w:t>
      </w:r>
    </w:p>
    <w:p w:rsidR="008C7AAB" w:rsidRPr="00B75D2B" w:rsidRDefault="00DD6FAD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 w:rsidRPr="009F2655">
        <w:rPr>
          <w:rFonts w:eastAsiaTheme="minorEastAsia" w:hint="eastAsia"/>
          <w:sz w:val="24"/>
          <w:szCs w:val="24"/>
        </w:rPr>
        <w:t xml:space="preserve"> </w:t>
      </w:r>
      <w:r w:rsidR="008C7AAB" w:rsidRPr="009F2655">
        <w:rPr>
          <w:rFonts w:ascii="新細明體" w:eastAsia="新細明體" w:hAnsi="新細明體" w:cs="新細明體"/>
          <w:b/>
          <w:bCs/>
          <w:sz w:val="24"/>
          <w:szCs w:val="24"/>
        </w:rPr>
        <w:t>步驟</w:t>
      </w:r>
      <w:proofErr w:type="gramStart"/>
      <w:r w:rsidR="008C7AAB" w:rsidRPr="009F2655">
        <w:rPr>
          <w:rFonts w:ascii="新細明體" w:eastAsia="新細明體" w:hAnsi="新細明體" w:cs="新細明體"/>
          <w:b/>
          <w:bCs/>
          <w:sz w:val="24"/>
          <w:szCs w:val="24"/>
        </w:rPr>
        <w:t>一</w:t>
      </w:r>
      <w:proofErr w:type="gramEnd"/>
      <w:r w:rsidR="008C7AAB" w:rsidRPr="009F2655">
        <w:rPr>
          <w:rFonts w:ascii="新細明體" w:eastAsia="新細明體" w:hAnsi="新細明體" w:cs="新細明體"/>
          <w:b/>
          <w:bCs/>
          <w:sz w:val="24"/>
          <w:szCs w:val="24"/>
        </w:rPr>
        <w:t>【結界激活】</w:t>
      </w:r>
      <w:r w:rsidR="008C7AAB" w:rsidRPr="009F2655">
        <w:rPr>
          <w:rFonts w:ascii="新細明體" w:eastAsia="新細明體" w:hAnsi="新細明體" w:cs="新細明體"/>
          <w:sz w:val="24"/>
          <w:szCs w:val="24"/>
        </w:rPr>
        <w:t>：</w:t>
      </w:r>
      <w:r w:rsidR="008C7AAB" w:rsidRPr="00B75D2B">
        <w:rPr>
          <w:rFonts w:ascii="新細明體" w:eastAsia="新細明體" w:hAnsi="新細明體" w:cs="新細明體"/>
        </w:rPr>
        <w:t>挑戰者站在垂直牆前，雙手各握住左、右</w:t>
      </w:r>
      <w:proofErr w:type="gramStart"/>
      <w:r w:rsidR="008C7AAB" w:rsidRPr="00B75D2B">
        <w:rPr>
          <w:rFonts w:ascii="新細明體" w:eastAsia="新細明體" w:hAnsi="新細明體" w:cs="新細明體"/>
        </w:rPr>
        <w:t>兩條繩頭</w:t>
      </w:r>
      <w:proofErr w:type="gramEnd"/>
      <w:r w:rsidR="008C7AAB" w:rsidRPr="00B75D2B">
        <w:rPr>
          <w:rFonts w:ascii="新細明體" w:eastAsia="新細明體" w:hAnsi="新細明體" w:cs="新細明體"/>
        </w:rPr>
        <w:t>。關</w:t>
      </w:r>
      <w:proofErr w:type="gramStart"/>
      <w:r w:rsidR="008C7AAB" w:rsidRPr="00B75D2B">
        <w:rPr>
          <w:rFonts w:ascii="新細明體" w:eastAsia="新細明體" w:hAnsi="新細明體" w:cs="新細明體"/>
        </w:rPr>
        <w:t>主將球放上</w:t>
      </w:r>
      <w:proofErr w:type="gramEnd"/>
      <w:r w:rsidR="008C7AAB" w:rsidRPr="00B75D2B">
        <w:rPr>
          <w:rFonts w:ascii="新細明體" w:eastAsia="新細明體" w:hAnsi="新細明體" w:cs="新細明體"/>
        </w:rPr>
        <w:t>最底部的運球托盤。 </w:t>
      </w:r>
    </w:p>
    <w:p w:rsidR="008C7AAB" w:rsidRPr="00B75D2B" w:rsidRDefault="008C7AAB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 w:rsidRPr="009F2655">
        <w:rPr>
          <w:rFonts w:ascii="新細明體" w:eastAsia="新細明體" w:hAnsi="新細明體" w:cs="新細明體"/>
          <w:b/>
          <w:bCs/>
          <w:sz w:val="24"/>
          <w:szCs w:val="24"/>
        </w:rPr>
        <w:t>步驟二【向量微調】</w:t>
      </w:r>
      <w:r w:rsidRPr="009F2655">
        <w:rPr>
          <w:rFonts w:ascii="新細明體" w:eastAsia="新細明體" w:hAnsi="新細明體" w:cs="新細明體"/>
          <w:sz w:val="24"/>
          <w:szCs w:val="24"/>
        </w:rPr>
        <w:t>：</w:t>
      </w:r>
      <w:r w:rsidRPr="00B75D2B">
        <w:rPr>
          <w:rFonts w:ascii="新細明體" w:eastAsia="新細明體" w:hAnsi="新細明體" w:cs="新細明體"/>
        </w:rPr>
        <w:t>挑戰者必須雙手並用。</w:t>
      </w:r>
    </w:p>
    <w:p w:rsidR="008C7AAB" w:rsidRPr="00F43811" w:rsidRDefault="00F43811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 w:rsidRPr="00F43811">
        <w:rPr>
          <w:rFonts w:ascii="新細明體" w:eastAsia="新細明體" w:hAnsi="新細明體" w:cs="新細明體" w:hint="eastAsia"/>
          <w:iCs/>
        </w:rPr>
        <w:t>1</w:t>
      </w:r>
      <w:r w:rsidRPr="00F43811">
        <w:rPr>
          <w:rFonts w:ascii="新細明體" w:eastAsia="新細明體" w:hAnsi="新細明體" w:cs="新細明體"/>
          <w:iCs/>
        </w:rPr>
        <w:t>.</w:t>
      </w:r>
      <w:r w:rsidR="008C7AAB" w:rsidRPr="00F43811">
        <w:rPr>
          <w:rFonts w:ascii="新細明體" w:eastAsia="新細明體" w:hAnsi="新細明體" w:cs="新細明體"/>
          <w:iCs/>
        </w:rPr>
        <w:t>想讓球往左上移動</w:t>
      </w:r>
      <w:r w:rsidR="008C7AAB" w:rsidRPr="00F43811">
        <w:rPr>
          <w:rFonts w:ascii="新細明體" w:eastAsia="新細明體" w:hAnsi="新細明體" w:cs="新細明體"/>
        </w:rPr>
        <w:t>：左手拉、右手放。</w:t>
      </w:r>
    </w:p>
    <w:p w:rsidR="008C7AAB" w:rsidRPr="00F43811" w:rsidRDefault="00F43811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  <w:iCs/>
        </w:rPr>
        <w:t>2</w:t>
      </w:r>
      <w:r>
        <w:rPr>
          <w:rFonts w:ascii="新細明體" w:eastAsia="新細明體" w:hAnsi="新細明體" w:cs="新細明體"/>
          <w:iCs/>
        </w:rPr>
        <w:t>.</w:t>
      </w:r>
      <w:r w:rsidR="008C7AAB" w:rsidRPr="00F43811">
        <w:rPr>
          <w:rFonts w:ascii="新細明體" w:eastAsia="新細明體" w:hAnsi="新細明體" w:cs="新細明體"/>
          <w:iCs/>
        </w:rPr>
        <w:t>想讓球往右上移動</w:t>
      </w:r>
      <w:r w:rsidR="008C7AAB" w:rsidRPr="00F43811">
        <w:rPr>
          <w:rFonts w:ascii="新細明體" w:eastAsia="新細明體" w:hAnsi="新細明體" w:cs="新細明體"/>
        </w:rPr>
        <w:t>：右手拉、左手放。</w:t>
      </w:r>
    </w:p>
    <w:p w:rsidR="008C7AAB" w:rsidRPr="00B75D2B" w:rsidRDefault="00F43811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  <w:iCs/>
        </w:rPr>
        <w:t>3</w:t>
      </w:r>
      <w:r>
        <w:rPr>
          <w:rFonts w:ascii="新細明體" w:eastAsia="新細明體" w:hAnsi="新細明體" w:cs="新細明體"/>
          <w:iCs/>
        </w:rPr>
        <w:t>.</w:t>
      </w:r>
      <w:r w:rsidR="008C7AAB" w:rsidRPr="00F43811">
        <w:rPr>
          <w:rFonts w:ascii="新細明體" w:eastAsia="新細明體" w:hAnsi="新細明體" w:cs="新細明體"/>
          <w:iCs/>
        </w:rPr>
        <w:t>想讓球垂直上升</w:t>
      </w:r>
      <w:r w:rsidR="008C7AAB" w:rsidRPr="00F43811">
        <w:rPr>
          <w:rFonts w:ascii="新細明體" w:eastAsia="新細明體" w:hAnsi="新細明體" w:cs="新細明體"/>
        </w:rPr>
        <w:t>：兩手同時等速拉動。</w:t>
      </w:r>
      <w:r w:rsidR="008C7AAB" w:rsidRPr="00F43811">
        <w:rPr>
          <w:rFonts w:ascii="新細明體" w:eastAsia="新細明體" w:hAnsi="新細明體" w:cs="新細明體"/>
        </w:rPr>
        <w:br/>
      </w:r>
      <w:r w:rsidR="008C7AAB" w:rsidRPr="00B75D2B">
        <w:rPr>
          <w:rFonts w:ascii="新細明體" w:eastAsia="新細明體" w:hAnsi="新細明體" w:cs="新細明體"/>
        </w:rPr>
        <w:t>挑戰者必須極度專注，讓托盤帶領著球，小心翼翼地繞過板子上的黑洞陷阱。 </w:t>
      </w:r>
    </w:p>
    <w:p w:rsidR="008C7AAB" w:rsidRPr="00B75D2B" w:rsidRDefault="008C7AAB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 w:rsidRPr="009F2655">
        <w:rPr>
          <w:rFonts w:ascii="新細明體" w:eastAsia="新細明體" w:hAnsi="新細明體" w:cs="新細明體"/>
          <w:b/>
          <w:bCs/>
          <w:sz w:val="24"/>
          <w:szCs w:val="24"/>
        </w:rPr>
        <w:t>步驟</w:t>
      </w:r>
      <w:proofErr w:type="gramStart"/>
      <w:r w:rsidRPr="009F2655">
        <w:rPr>
          <w:rFonts w:ascii="新細明體" w:eastAsia="新細明體" w:hAnsi="新細明體" w:cs="新細明體"/>
          <w:b/>
          <w:bCs/>
          <w:sz w:val="24"/>
          <w:szCs w:val="24"/>
        </w:rPr>
        <w:t>三</w:t>
      </w:r>
      <w:proofErr w:type="gramEnd"/>
      <w:r w:rsidRPr="009F2655">
        <w:rPr>
          <w:rFonts w:ascii="新細明體" w:eastAsia="新細明體" w:hAnsi="新細明體" w:cs="新細明體"/>
          <w:b/>
          <w:bCs/>
          <w:sz w:val="24"/>
          <w:szCs w:val="24"/>
        </w:rPr>
        <w:t>【觸發連鎖】</w:t>
      </w:r>
      <w:r w:rsidRPr="009F2655">
        <w:rPr>
          <w:rFonts w:ascii="新細明體" w:eastAsia="新細明體" w:hAnsi="新細明體" w:cs="新細明體"/>
          <w:sz w:val="24"/>
          <w:szCs w:val="24"/>
        </w:rPr>
        <w:t>：</w:t>
      </w:r>
      <w:r w:rsidRPr="00B75D2B">
        <w:rPr>
          <w:rFonts w:ascii="新細明體" w:eastAsia="新細明體" w:hAnsi="新細明體" w:cs="新細明體"/>
        </w:rPr>
        <w:t>當托盤到達</w:t>
      </w:r>
      <w:proofErr w:type="gramStart"/>
      <w:r w:rsidRPr="00B75D2B">
        <w:rPr>
          <w:rFonts w:ascii="新細明體" w:eastAsia="新細明體" w:hAnsi="新細明體" w:cs="新細明體"/>
        </w:rPr>
        <w:t>最</w:t>
      </w:r>
      <w:proofErr w:type="gramEnd"/>
      <w:r w:rsidRPr="00B75D2B">
        <w:rPr>
          <w:rFonts w:ascii="新細明體" w:eastAsia="新細明體" w:hAnsi="新細明體" w:cs="新細明體"/>
        </w:rPr>
        <w:t>頂端，球對準過關洞口時，挑戰者微微傾斜托盤，球便會</w:t>
      </w:r>
      <w:r w:rsidRPr="00B75D2B">
        <w:rPr>
          <w:rFonts w:ascii="新細明體" w:eastAsia="新細明體" w:hAnsi="新細明體" w:cs="新細明體"/>
          <w:b/>
          <w:bCs/>
        </w:rPr>
        <w:t>掉入洞口，順著後方的透明管子快速滾下</w:t>
      </w:r>
      <w:r w:rsidRPr="00B75D2B">
        <w:rPr>
          <w:rFonts w:ascii="新細明體" w:eastAsia="新細明體" w:hAnsi="新細明體" w:cs="新細明體"/>
        </w:rPr>
        <w:t>。 </w:t>
      </w:r>
    </w:p>
    <w:p w:rsidR="008C7AAB" w:rsidRDefault="008C7AAB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 w:rsidRPr="009F2655">
        <w:rPr>
          <w:rFonts w:ascii="新細明體" w:eastAsia="新細明體" w:hAnsi="新細明體" w:cs="新細明體"/>
          <w:b/>
          <w:bCs/>
          <w:sz w:val="24"/>
          <w:szCs w:val="24"/>
        </w:rPr>
        <w:t>步驟四【天命審判】</w:t>
      </w:r>
      <w:r w:rsidRPr="009F2655">
        <w:rPr>
          <w:rFonts w:ascii="新細明體" w:eastAsia="新細明體" w:hAnsi="新細明體" w:cs="新細明體"/>
          <w:sz w:val="24"/>
          <w:szCs w:val="24"/>
        </w:rPr>
        <w:t>：</w:t>
      </w:r>
      <w:r w:rsidRPr="00B75D2B">
        <w:rPr>
          <w:rFonts w:ascii="新細明體" w:eastAsia="新細明體" w:hAnsi="新細明體" w:cs="新細明體"/>
        </w:rPr>
        <w:t>球從管子</w:t>
      </w:r>
      <w:proofErr w:type="gramStart"/>
      <w:r w:rsidRPr="00B75D2B">
        <w:rPr>
          <w:rFonts w:ascii="新細明體" w:eastAsia="新細明體" w:hAnsi="新細明體" w:cs="新細明體"/>
        </w:rPr>
        <w:t>衝</w:t>
      </w:r>
      <w:proofErr w:type="gramEnd"/>
      <w:r w:rsidRPr="00B75D2B">
        <w:rPr>
          <w:rFonts w:ascii="新細明體" w:eastAsia="新細明體" w:hAnsi="新細明體" w:cs="新細明體"/>
        </w:rPr>
        <w:t>出，撞擊彈珠台的第一根釘子，開始無規則地向左或向右彈跳，在經過連續的二分叉碰撞後，最終落入底部的某一格過關獎勵槽中。 </w:t>
      </w:r>
    </w:p>
    <w:p w:rsidR="00F43811" w:rsidRPr="00A4607E" w:rsidRDefault="00F43811" w:rsidP="00F43811">
      <w:pPr>
        <w:pStyle w:val="Web"/>
        <w:shd w:val="clear" w:color="auto" w:fill="FFFFFF"/>
        <w:spacing w:before="0" w:beforeAutospacing="0" w:after="0" w:afterAutospacing="0"/>
      </w:pPr>
      <w:r>
        <w:rPr>
          <w:rFonts w:hint="eastAsia"/>
        </w:rPr>
        <w:t>二、原理：</w:t>
      </w:r>
    </w:p>
    <w:p w:rsidR="008C7AAB" w:rsidRPr="009F2655" w:rsidRDefault="008C7AAB" w:rsidP="008C7AAB">
      <w:pPr>
        <w:widowControl/>
        <w:rPr>
          <w:rFonts w:ascii="新細明體" w:eastAsia="新細明體" w:hAnsi="新細明體" w:cs="新細明體"/>
          <w:b/>
          <w:sz w:val="24"/>
          <w:szCs w:val="24"/>
        </w:rPr>
      </w:pPr>
      <w:r w:rsidRPr="009F2655">
        <w:rPr>
          <w:rFonts w:ascii="新細明體" w:eastAsia="新細明體" w:hAnsi="新細明體" w:cs="新細明體" w:hint="eastAsia"/>
          <w:b/>
          <w:sz w:val="24"/>
          <w:szCs w:val="24"/>
        </w:rPr>
        <w:t>1</w:t>
      </w:r>
      <w:r w:rsidRPr="009F2655">
        <w:rPr>
          <w:rFonts w:ascii="新細明體" w:eastAsia="新細明體" w:hAnsi="新細明體" w:cs="新細明體"/>
          <w:b/>
          <w:sz w:val="24"/>
          <w:szCs w:val="24"/>
        </w:rPr>
        <w:t xml:space="preserve">. </w:t>
      </w:r>
      <w:proofErr w:type="gramStart"/>
      <w:r w:rsidRPr="009F2655">
        <w:rPr>
          <w:rFonts w:ascii="新細明體" w:eastAsia="新細明體" w:hAnsi="新細明體" w:cs="新細明體" w:hint="eastAsia"/>
          <w:b/>
          <w:sz w:val="24"/>
          <w:szCs w:val="24"/>
        </w:rPr>
        <w:t>雙繩拉球</w:t>
      </w:r>
      <w:proofErr w:type="gramEnd"/>
      <w:r w:rsidRPr="009F2655">
        <w:rPr>
          <w:rFonts w:ascii="新細明體" w:eastAsia="新細明體" w:hAnsi="新細明體" w:cs="新細明體" w:hint="eastAsia"/>
          <w:b/>
          <w:sz w:val="24"/>
          <w:szCs w:val="24"/>
        </w:rPr>
        <w:t>的原理：【力學向量分解</w:t>
      </w:r>
      <w:r w:rsidRPr="009F2655">
        <w:rPr>
          <w:rFonts w:ascii="新細明體" w:eastAsia="新細明體" w:hAnsi="新細明體" w:cs="新細明體"/>
          <w:b/>
          <w:sz w:val="24"/>
          <w:szCs w:val="24"/>
        </w:rPr>
        <w:t>與平衡】 </w:t>
      </w:r>
    </w:p>
    <w:p w:rsidR="008C7AAB" w:rsidRPr="00B75D2B" w:rsidRDefault="008C7AAB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 w:rsidRPr="00B75D2B">
        <w:rPr>
          <w:rFonts w:ascii="新細明體" w:eastAsia="新細明體" w:hAnsi="新細明體" w:cs="新細明體"/>
          <w:b/>
          <w:bCs/>
        </w:rPr>
        <w:t>物理現象</w:t>
      </w:r>
      <w:r w:rsidRPr="00B75D2B">
        <w:rPr>
          <w:rFonts w:ascii="新細明體" w:eastAsia="新細明體" w:hAnsi="新細明體" w:cs="新細明體"/>
        </w:rPr>
        <w:t>：球和托盤受到向下的</w:t>
      </w:r>
      <w:r w:rsidRPr="00B75D2B">
        <w:rPr>
          <w:rFonts w:ascii="新細明體" w:eastAsia="新細明體" w:hAnsi="新細明體" w:cs="新細明體"/>
          <w:b/>
          <w:bCs/>
        </w:rPr>
        <w:t>重力</w:t>
      </w:r>
      <w:r w:rsidRPr="00B75D2B">
        <w:rPr>
          <w:rFonts w:ascii="新細明體" w:eastAsia="新細明體" w:hAnsi="新細明體" w:cs="新細明體"/>
        </w:rPr>
        <w:t>。而挑戰者拉動的兩條繩子，則提供了兩個向左上方與右上方的</w:t>
      </w:r>
      <w:r w:rsidRPr="00B75D2B">
        <w:rPr>
          <w:rFonts w:ascii="新細明體" w:eastAsia="新細明體" w:hAnsi="新細明體" w:cs="新細明體"/>
          <w:b/>
          <w:bCs/>
        </w:rPr>
        <w:t>張力</w:t>
      </w:r>
      <w:r w:rsidRPr="00B75D2B">
        <w:rPr>
          <w:rFonts w:ascii="新細明體" w:eastAsia="新細明體" w:hAnsi="新細明體" w:cs="新細明體"/>
        </w:rPr>
        <w:t>。</w:t>
      </w:r>
    </w:p>
    <w:p w:rsidR="008C7AAB" w:rsidRPr="00B75D2B" w:rsidRDefault="008C7AAB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 w:hint="eastAsia"/>
        </w:rPr>
      </w:pPr>
      <w:r w:rsidRPr="00B75D2B">
        <w:rPr>
          <w:rFonts w:ascii="新細明體" w:eastAsia="新細明體" w:hAnsi="新細明體" w:cs="新細明體"/>
          <w:b/>
          <w:bCs/>
        </w:rPr>
        <w:t>科學解析</w:t>
      </w:r>
      <w:r w:rsidRPr="00B75D2B">
        <w:rPr>
          <w:rFonts w:ascii="新細明體" w:eastAsia="新細明體" w:hAnsi="新細明體" w:cs="新細明體"/>
        </w:rPr>
        <w:t>：當物體靜止或等速運動時，這三</w:t>
      </w:r>
      <w:proofErr w:type="gramStart"/>
      <w:r w:rsidRPr="00B75D2B">
        <w:rPr>
          <w:rFonts w:ascii="新細明體" w:eastAsia="新細明體" w:hAnsi="新細明體" w:cs="新細明體"/>
        </w:rPr>
        <w:t>個</w:t>
      </w:r>
      <w:proofErr w:type="gramEnd"/>
      <w:r w:rsidRPr="00B75D2B">
        <w:rPr>
          <w:rFonts w:ascii="新細明體" w:eastAsia="新細明體" w:hAnsi="新細明體" w:cs="新細明體"/>
        </w:rPr>
        <w:t>力必須達到</w:t>
      </w:r>
      <w:r w:rsidRPr="009F2655">
        <w:rPr>
          <w:rFonts w:ascii="新細明體" w:eastAsia="新細明體" w:hAnsi="新細明體" w:cs="新細明體"/>
          <w:bCs/>
        </w:rPr>
        <w:t>共點力平衡</w:t>
      </w:r>
      <w:r w:rsidRPr="009F2655">
        <w:rPr>
          <w:rFonts w:ascii="新細明體" w:eastAsia="新細明體" w:hAnsi="新細明體" w:cs="新細明體"/>
        </w:rPr>
        <w:t>。</w:t>
      </w:r>
      <w:r w:rsidRPr="00B75D2B">
        <w:rPr>
          <w:rFonts w:ascii="新細明體" w:eastAsia="新細明體" w:hAnsi="新細明體" w:cs="新細明體"/>
        </w:rPr>
        <w:t>挑戰者拉繩的力量與角度（向量），決定了合力的方向。左手力量大於右手時，合力向左上，球就</w:t>
      </w:r>
      <w:proofErr w:type="gramStart"/>
      <w:r w:rsidRPr="00B75D2B">
        <w:rPr>
          <w:rFonts w:ascii="新細明體" w:eastAsia="新細明體" w:hAnsi="新細明體" w:cs="新細明體"/>
        </w:rPr>
        <w:t>往左跑</w:t>
      </w:r>
      <w:proofErr w:type="gramEnd"/>
      <w:r w:rsidRPr="00B75D2B">
        <w:rPr>
          <w:rFonts w:ascii="新細明體" w:eastAsia="新細明體" w:hAnsi="新細明體" w:cs="新細明體"/>
        </w:rPr>
        <w:t>。</w:t>
      </w:r>
    </w:p>
    <w:p w:rsidR="008C7AAB" w:rsidRPr="009F2655" w:rsidRDefault="008C7AAB" w:rsidP="008C7AAB">
      <w:pPr>
        <w:widowControl/>
        <w:rPr>
          <w:rFonts w:ascii="新細明體" w:eastAsia="新細明體" w:hAnsi="新細明體" w:cs="新細明體"/>
          <w:b/>
          <w:sz w:val="24"/>
          <w:szCs w:val="24"/>
        </w:rPr>
      </w:pPr>
      <w:r w:rsidRPr="009F2655">
        <w:rPr>
          <w:rFonts w:ascii="新細明體" w:eastAsia="新細明體" w:hAnsi="新細明體" w:cs="新細明體"/>
          <w:b/>
          <w:sz w:val="24"/>
          <w:szCs w:val="24"/>
        </w:rPr>
        <w:t>2. 彈珠台的原理：【巴斯卡三角形與二項式分布】 </w:t>
      </w:r>
    </w:p>
    <w:p w:rsidR="008C7AAB" w:rsidRPr="00F43811" w:rsidRDefault="008C7AAB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 w:rsidRPr="00F43811">
        <w:rPr>
          <w:rFonts w:ascii="新細明體" w:eastAsia="新細明體" w:hAnsi="新細明體" w:cs="新細明體"/>
          <w:b/>
          <w:bCs/>
        </w:rPr>
        <w:t>數學現象</w:t>
      </w:r>
      <w:r w:rsidRPr="00F43811">
        <w:rPr>
          <w:rFonts w:ascii="新細明體" w:eastAsia="新細明體" w:hAnsi="新細明體" w:cs="新細明體"/>
        </w:rPr>
        <w:t>：當球撞擊到任何一根釘子時，它向左彈或</w:t>
      </w:r>
      <w:proofErr w:type="gramStart"/>
      <w:r w:rsidRPr="00F43811">
        <w:rPr>
          <w:rFonts w:ascii="新細明體" w:eastAsia="新細明體" w:hAnsi="新細明體" w:cs="新細明體"/>
        </w:rPr>
        <w:t>向右彈的</w:t>
      </w:r>
      <w:proofErr w:type="gramEnd"/>
      <w:r w:rsidRPr="00F43811">
        <w:rPr>
          <w:rFonts w:ascii="新細明體" w:eastAsia="新細明體" w:hAnsi="新細明體" w:cs="新細明體"/>
          <w:b/>
          <w:bCs/>
        </w:rPr>
        <w:t>機率理論上各是 50%</w:t>
      </w:r>
    </w:p>
    <w:p w:rsidR="008C7AAB" w:rsidRPr="008C7AAB" w:rsidRDefault="008C7AAB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  <w:b/>
          <w:bCs/>
        </w:rPr>
      </w:pPr>
      <w:r w:rsidRPr="00B75D2B">
        <w:rPr>
          <w:rFonts w:ascii="新細明體" w:eastAsia="新細明體" w:hAnsi="新細明體" w:cs="新細明體"/>
          <w:b/>
          <w:bCs/>
        </w:rPr>
        <w:t>科學解析</w:t>
      </w:r>
      <w:r w:rsidRPr="00B75D2B">
        <w:rPr>
          <w:rFonts w:ascii="新細明體" w:eastAsia="新細明體" w:hAnsi="新細明體" w:cs="新細明體"/>
        </w:rPr>
        <w:t>：這種每一層都面臨二選</w:t>
      </w:r>
      <w:proofErr w:type="gramStart"/>
      <w:r w:rsidRPr="00B75D2B">
        <w:rPr>
          <w:rFonts w:ascii="新細明體" w:eastAsia="新細明體" w:hAnsi="新細明體" w:cs="新細明體"/>
        </w:rPr>
        <w:t>一</w:t>
      </w:r>
      <w:proofErr w:type="gramEnd"/>
      <w:r w:rsidRPr="00B75D2B">
        <w:rPr>
          <w:rFonts w:ascii="新細明體" w:eastAsia="新細明體" w:hAnsi="新細明體" w:cs="新細明體"/>
        </w:rPr>
        <w:t>的隨機碰撞，在數學上稱為</w:t>
      </w:r>
      <w:proofErr w:type="gramStart"/>
      <w:r w:rsidRPr="00B75D2B">
        <w:rPr>
          <w:rFonts w:ascii="新細明體" w:eastAsia="新細明體" w:hAnsi="新細明體" w:cs="新細明體"/>
          <w:b/>
          <w:bCs/>
        </w:rPr>
        <w:t>伽爾頓板</w:t>
      </w:r>
      <w:proofErr w:type="gramEnd"/>
      <w:r w:rsidRPr="00B75D2B">
        <w:rPr>
          <w:rFonts w:ascii="新細明體" w:eastAsia="新細明體" w:hAnsi="新細明體" w:cs="新細明體"/>
          <w:b/>
          <w:bCs/>
        </w:rPr>
        <w:t>（Galton Board）</w:t>
      </w:r>
      <w:r w:rsidRPr="00B75D2B">
        <w:rPr>
          <w:rFonts w:ascii="新細明體" w:eastAsia="新細明體" w:hAnsi="新細明體" w:cs="新細明體"/>
        </w:rPr>
        <w:t>。球滾到各個位置的路徑方法數，剛好對應</w:t>
      </w:r>
      <w:r w:rsidRPr="00B75D2B">
        <w:rPr>
          <w:rFonts w:ascii="新細明體" w:eastAsia="新細明體" w:hAnsi="新細明體" w:cs="新細明體"/>
          <w:b/>
          <w:bCs/>
        </w:rPr>
        <w:t>巴斯卡三角形（Pascal's Triangle）</w:t>
      </w:r>
      <w:r w:rsidRPr="00B75D2B">
        <w:rPr>
          <w:rFonts w:ascii="新細明體" w:eastAsia="新細明體" w:hAnsi="新細明體" w:cs="新細明體"/>
        </w:rPr>
        <w:t>的數字：</w:t>
      </w:r>
    </w:p>
    <w:p w:rsidR="008C7AAB" w:rsidRPr="00B75D2B" w:rsidRDefault="008C7AAB" w:rsidP="00F43811">
      <w:pPr>
        <w:widowControl/>
        <w:autoSpaceDE/>
        <w:autoSpaceDN/>
        <w:spacing w:before="100" w:beforeAutospacing="1" w:after="100" w:afterAutospacing="1"/>
        <w:rPr>
          <w:rFonts w:ascii="新細明體" w:eastAsia="新細明體" w:hAnsi="新細明體" w:cs="新細明體"/>
        </w:rPr>
      </w:pPr>
      <w:r w:rsidRPr="00B75D2B">
        <w:rPr>
          <w:rFonts w:ascii="新細明體" w:eastAsia="新細明體" w:hAnsi="新細明體" w:cs="新細明體"/>
        </w:rPr>
        <w:t>這代表球掉落到</w:t>
      </w:r>
      <w:r w:rsidRPr="00B75D2B">
        <w:rPr>
          <w:rFonts w:ascii="新細明體" w:eastAsia="新細明體" w:hAnsi="新細明體" w:cs="新細明體"/>
          <w:b/>
          <w:bCs/>
        </w:rPr>
        <w:t>中央正下方</w:t>
      </w:r>
      <w:r w:rsidRPr="00B75D2B">
        <w:rPr>
          <w:rFonts w:ascii="新細明體" w:eastAsia="新細明體" w:hAnsi="新細明體" w:cs="新細明體"/>
        </w:rPr>
        <w:t>的路徑組合最多（機率最高），掉到</w:t>
      </w:r>
      <w:r w:rsidRPr="00B75D2B">
        <w:rPr>
          <w:rFonts w:ascii="新細明體" w:eastAsia="新細明體" w:hAnsi="新細明體" w:cs="新細明體"/>
          <w:b/>
          <w:bCs/>
        </w:rPr>
        <w:t>兩側極端</w:t>
      </w:r>
      <w:r w:rsidRPr="00B75D2B">
        <w:rPr>
          <w:rFonts w:ascii="新細明體" w:eastAsia="新細明體" w:hAnsi="新細明體" w:cs="新細明體"/>
        </w:rPr>
        <w:t>的組合極少（機率極低）。當球的數量夠</w:t>
      </w:r>
      <w:proofErr w:type="gramStart"/>
      <w:r w:rsidRPr="00B75D2B">
        <w:rPr>
          <w:rFonts w:ascii="新細明體" w:eastAsia="新細明體" w:hAnsi="新細明體" w:cs="新細明體"/>
        </w:rPr>
        <w:t>多時，底部</w:t>
      </w:r>
      <w:proofErr w:type="gramEnd"/>
      <w:r w:rsidRPr="00B75D2B">
        <w:rPr>
          <w:rFonts w:ascii="新細明體" w:eastAsia="新細明體" w:hAnsi="新細明體" w:cs="新細明體"/>
        </w:rPr>
        <w:t>的分佈會呈現完美的</w:t>
      </w:r>
      <w:r w:rsidRPr="00B75D2B">
        <w:rPr>
          <w:rFonts w:ascii="新細明體" w:eastAsia="新細明體" w:hAnsi="新細明體" w:cs="新細明體"/>
          <w:b/>
          <w:bCs/>
        </w:rPr>
        <w:t>常態分佈（白老鼠鐘形曲線）</w:t>
      </w:r>
      <w:r w:rsidRPr="00B75D2B">
        <w:rPr>
          <w:rFonts w:ascii="新細明體" w:eastAsia="新細明體" w:hAnsi="新細明體" w:cs="新細明體"/>
        </w:rPr>
        <w:t>。 </w:t>
      </w:r>
    </w:p>
    <w:p w:rsidR="00F43811" w:rsidRPr="00A4607E" w:rsidRDefault="00F43811" w:rsidP="00F43811">
      <w:pPr>
        <w:pStyle w:val="Web"/>
        <w:numPr>
          <w:ilvl w:val="0"/>
          <w:numId w:val="28"/>
        </w:numPr>
        <w:shd w:val="clear" w:color="auto" w:fill="FFFFFF"/>
        <w:spacing w:before="0" w:beforeAutospacing="0" w:after="0" w:afterAutospacing="0"/>
      </w:pPr>
      <w:r w:rsidRPr="00F43811">
        <w:rPr>
          <w:rFonts w:hint="eastAsia"/>
        </w:rPr>
        <w:t>目的</w:t>
      </w:r>
      <w:r>
        <w:rPr>
          <w:rFonts w:hint="eastAsia"/>
        </w:rPr>
        <w:t>：</w:t>
      </w:r>
    </w:p>
    <w:p w:rsidR="00F43811" w:rsidRPr="00F43811" w:rsidRDefault="00F43811" w:rsidP="00F43811">
      <w:p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rFonts w:eastAsiaTheme="minorEastAsia" w:hint="eastAsia"/>
        </w:rPr>
      </w:pPr>
    </w:p>
    <w:p w:rsidR="00F43811" w:rsidRDefault="00F43811" w:rsidP="00F43811">
      <w:pPr>
        <w:pBdr>
          <w:top w:val="nil"/>
          <w:left w:val="nil"/>
          <w:bottom w:val="nil"/>
          <w:right w:val="nil"/>
          <w:between w:val="nil"/>
        </w:pBdr>
        <w:autoSpaceDE/>
        <w:autoSpaceDN/>
      </w:pPr>
      <w:r>
        <w:rPr>
          <w:rFonts w:eastAsiaTheme="minorEastAsia" w:hint="eastAsia"/>
          <w:color w:val="000000"/>
        </w:rPr>
        <w:t>1</w:t>
      </w:r>
      <w:r>
        <w:rPr>
          <w:rFonts w:eastAsiaTheme="minorEastAsia"/>
          <w:color w:val="000000"/>
        </w:rPr>
        <w:t>.</w:t>
      </w:r>
      <w:r>
        <w:rPr>
          <w:rFonts w:eastAsia="Calibri"/>
          <w:color w:val="000000"/>
        </w:rPr>
        <w:t>訓練學生帶著走的能力。</w:t>
      </w:r>
    </w:p>
    <w:p w:rsidR="00F43811" w:rsidRDefault="00F43811" w:rsidP="00F43811">
      <w:pPr>
        <w:pBdr>
          <w:top w:val="nil"/>
          <w:left w:val="nil"/>
          <w:bottom w:val="nil"/>
          <w:right w:val="nil"/>
          <w:between w:val="nil"/>
        </w:pBdr>
        <w:autoSpaceDE/>
        <w:autoSpaceDN/>
      </w:pPr>
      <w:r>
        <w:rPr>
          <w:rFonts w:eastAsiaTheme="minorEastAsia" w:hint="eastAsia"/>
          <w:color w:val="000000"/>
        </w:rPr>
        <w:t>2</w:t>
      </w:r>
      <w:r>
        <w:rPr>
          <w:rFonts w:eastAsiaTheme="minorEastAsia"/>
          <w:color w:val="000000"/>
        </w:rPr>
        <w:t>.</w:t>
      </w:r>
      <w:r>
        <w:rPr>
          <w:rFonts w:eastAsia="Calibri"/>
          <w:color w:val="000000"/>
        </w:rPr>
        <w:t>能對問題做多方思考，提出可行方案，以獲得合理有效解決。</w:t>
      </w:r>
    </w:p>
    <w:p w:rsidR="00F43811" w:rsidRDefault="00F43811" w:rsidP="00F43811">
      <w:pPr>
        <w:pBdr>
          <w:top w:val="nil"/>
          <w:left w:val="nil"/>
          <w:bottom w:val="nil"/>
          <w:right w:val="nil"/>
          <w:between w:val="nil"/>
        </w:pBdr>
        <w:autoSpaceDE/>
        <w:autoSpaceDN/>
      </w:pPr>
      <w:r>
        <w:rPr>
          <w:rFonts w:eastAsiaTheme="minorEastAsia" w:hint="eastAsia"/>
          <w:color w:val="000000"/>
        </w:rPr>
        <w:t>3</w:t>
      </w:r>
      <w:r>
        <w:rPr>
          <w:rFonts w:eastAsiaTheme="minorEastAsia"/>
          <w:color w:val="000000"/>
        </w:rPr>
        <w:t>.</w:t>
      </w:r>
      <w:r>
        <w:rPr>
          <w:rFonts w:eastAsia="Calibri"/>
          <w:color w:val="000000"/>
        </w:rPr>
        <w:t>培養測試、評鑑以及改進能力</w:t>
      </w:r>
    </w:p>
    <w:p w:rsidR="00F43811" w:rsidRPr="00F43811" w:rsidRDefault="00F43811" w:rsidP="00F43811">
      <w:pPr>
        <w:pBdr>
          <w:top w:val="nil"/>
          <w:left w:val="nil"/>
          <w:bottom w:val="nil"/>
          <w:right w:val="nil"/>
          <w:between w:val="nil"/>
        </w:pBdr>
        <w:autoSpaceDE/>
        <w:autoSpaceDN/>
      </w:pPr>
      <w:r>
        <w:rPr>
          <w:rFonts w:eastAsiaTheme="minorEastAsia" w:hint="eastAsia"/>
          <w:color w:val="000000"/>
        </w:rPr>
        <w:t>4</w:t>
      </w:r>
      <w:r>
        <w:rPr>
          <w:rFonts w:eastAsiaTheme="minorEastAsia"/>
          <w:color w:val="000000"/>
        </w:rPr>
        <w:t>.</w:t>
      </w:r>
      <w:r>
        <w:rPr>
          <w:rFonts w:ascii="微軟正黑體" w:eastAsia="微軟正黑體" w:hAnsi="微軟正黑體" w:cs="微軟正黑體" w:hint="eastAsia"/>
          <w:color w:val="000000"/>
        </w:rPr>
        <w:t>能將所學知識應用於生活中，以解決問題</w:t>
      </w:r>
    </w:p>
    <w:p w:rsidR="00D34307" w:rsidRPr="00D34307" w:rsidRDefault="00D34307" w:rsidP="00D34307">
      <w:pPr>
        <w:pStyle w:val="ab"/>
        <w:tabs>
          <w:tab w:val="left" w:pos="3960"/>
        </w:tabs>
        <w:jc w:val="left"/>
        <w:rPr>
          <w:rFonts w:asciiTheme="majorEastAsia" w:eastAsiaTheme="majorEastAsia" w:hAnsiTheme="majorEastAsia" w:hint="eastAsia"/>
          <w:sz w:val="32"/>
          <w:szCs w:val="32"/>
        </w:rPr>
        <w:sectPr w:rsidR="00D34307" w:rsidRPr="00D34307">
          <w:pgSz w:w="11910" w:h="16840"/>
          <w:pgMar w:top="780" w:right="520" w:bottom="280" w:left="620" w:header="720" w:footer="720" w:gutter="0"/>
          <w:cols w:space="720"/>
        </w:sectPr>
      </w:pPr>
      <w:bookmarkStart w:id="3" w:name="_GoBack"/>
      <w:bookmarkEnd w:id="3"/>
    </w:p>
    <w:p w:rsidR="00D55628" w:rsidRPr="00C57E53" w:rsidRDefault="00D55628" w:rsidP="00D55628">
      <w:pPr>
        <w:pStyle w:val="Web"/>
        <w:shd w:val="clear" w:color="auto" w:fill="FFFFFF"/>
        <w:spacing w:before="0" w:after="0" w:afterAutospacing="0" w:line="384" w:lineRule="atLeast"/>
        <w:textAlignment w:val="baseline"/>
        <w:rPr>
          <w:rFonts w:hint="eastAsia"/>
        </w:rPr>
      </w:pPr>
    </w:p>
    <w:sectPr w:rsidR="00D55628" w:rsidRPr="00C57E53">
      <w:pgSz w:w="11910" w:h="16840"/>
      <w:pgMar w:top="780" w:right="52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CDB" w:rsidRDefault="004A4CDB" w:rsidP="006974ED">
      <w:r>
        <w:separator/>
      </w:r>
    </w:p>
  </w:endnote>
  <w:endnote w:type="continuationSeparator" w:id="0">
    <w:p w:rsidR="004A4CDB" w:rsidRDefault="004A4CDB" w:rsidP="00697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IJ CJK">
    <w:altName w:val="Calibri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HK">
    <w:altName w:val="Calibri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CDB" w:rsidRDefault="004A4CDB" w:rsidP="006974ED">
      <w:r>
        <w:separator/>
      </w:r>
    </w:p>
  </w:footnote>
  <w:footnote w:type="continuationSeparator" w:id="0">
    <w:p w:rsidR="004A4CDB" w:rsidRDefault="004A4CDB" w:rsidP="006974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D4601"/>
    <w:multiLevelType w:val="multilevel"/>
    <w:tmpl w:val="B156A84A"/>
    <w:lvl w:ilvl="0">
      <w:start w:val="1"/>
      <w:numFmt w:val="decimal"/>
      <w:lvlText w:val="%1."/>
      <w:lvlJc w:val="left"/>
      <w:pPr>
        <w:ind w:left="4470" w:hanging="360"/>
      </w:pPr>
    </w:lvl>
    <w:lvl w:ilvl="1">
      <w:start w:val="1"/>
      <w:numFmt w:val="decimal"/>
      <w:lvlText w:val="%2、"/>
      <w:lvlJc w:val="left"/>
      <w:pPr>
        <w:ind w:left="5070" w:hanging="480"/>
      </w:pPr>
    </w:lvl>
    <w:lvl w:ilvl="2">
      <w:start w:val="1"/>
      <w:numFmt w:val="lowerRoman"/>
      <w:lvlText w:val="%3."/>
      <w:lvlJc w:val="right"/>
      <w:pPr>
        <w:ind w:left="5550" w:hanging="480"/>
      </w:pPr>
    </w:lvl>
    <w:lvl w:ilvl="3">
      <w:start w:val="1"/>
      <w:numFmt w:val="decimal"/>
      <w:lvlText w:val="%4."/>
      <w:lvlJc w:val="left"/>
      <w:pPr>
        <w:ind w:left="6030" w:hanging="480"/>
      </w:pPr>
    </w:lvl>
    <w:lvl w:ilvl="4">
      <w:start w:val="1"/>
      <w:numFmt w:val="decimal"/>
      <w:lvlText w:val="%5、"/>
      <w:lvlJc w:val="left"/>
      <w:pPr>
        <w:ind w:left="6510" w:hanging="480"/>
      </w:pPr>
    </w:lvl>
    <w:lvl w:ilvl="5">
      <w:start w:val="1"/>
      <w:numFmt w:val="lowerRoman"/>
      <w:lvlText w:val="%6."/>
      <w:lvlJc w:val="right"/>
      <w:pPr>
        <w:ind w:left="6990" w:hanging="480"/>
      </w:pPr>
    </w:lvl>
    <w:lvl w:ilvl="6">
      <w:start w:val="1"/>
      <w:numFmt w:val="decimal"/>
      <w:lvlText w:val="%7."/>
      <w:lvlJc w:val="left"/>
      <w:pPr>
        <w:ind w:left="7470" w:hanging="480"/>
      </w:pPr>
    </w:lvl>
    <w:lvl w:ilvl="7">
      <w:start w:val="1"/>
      <w:numFmt w:val="decimal"/>
      <w:lvlText w:val="%8、"/>
      <w:lvlJc w:val="left"/>
      <w:pPr>
        <w:ind w:left="7950" w:hanging="480"/>
      </w:pPr>
    </w:lvl>
    <w:lvl w:ilvl="8">
      <w:start w:val="1"/>
      <w:numFmt w:val="lowerRoman"/>
      <w:lvlText w:val="%9."/>
      <w:lvlJc w:val="right"/>
      <w:pPr>
        <w:ind w:left="8430" w:hanging="480"/>
      </w:pPr>
    </w:lvl>
  </w:abstractNum>
  <w:abstractNum w:abstractNumId="1" w15:restartNumberingAfterBreak="0">
    <w:nsid w:val="06AD526B"/>
    <w:multiLevelType w:val="multilevel"/>
    <w:tmpl w:val="46F23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011A9"/>
    <w:multiLevelType w:val="multilevel"/>
    <w:tmpl w:val="8B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33CE7"/>
    <w:multiLevelType w:val="multilevel"/>
    <w:tmpl w:val="6BF6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E84F66"/>
    <w:multiLevelType w:val="multilevel"/>
    <w:tmpl w:val="90A2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7F4B29"/>
    <w:multiLevelType w:val="multilevel"/>
    <w:tmpl w:val="648A5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AC3EE2"/>
    <w:multiLevelType w:val="multilevel"/>
    <w:tmpl w:val="485C40E4"/>
    <w:lvl w:ilvl="0">
      <w:start w:val="1"/>
      <w:numFmt w:val="decimal"/>
      <w:lvlText w:val="(%1)"/>
      <w:lvlJc w:val="left"/>
      <w:pPr>
        <w:ind w:left="750" w:hanging="510"/>
      </w:pPr>
    </w:lvl>
    <w:lvl w:ilvl="1">
      <w:start w:val="1"/>
      <w:numFmt w:val="decim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decim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decim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18BB0464"/>
    <w:multiLevelType w:val="multilevel"/>
    <w:tmpl w:val="3C6E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AA3BE6"/>
    <w:multiLevelType w:val="hybridMultilevel"/>
    <w:tmpl w:val="9AE27676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06A2823"/>
    <w:multiLevelType w:val="multilevel"/>
    <w:tmpl w:val="B156A84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21F43DE9"/>
    <w:multiLevelType w:val="multilevel"/>
    <w:tmpl w:val="C02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3B79C8"/>
    <w:multiLevelType w:val="multilevel"/>
    <w:tmpl w:val="B156A84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2B006231"/>
    <w:multiLevelType w:val="multilevel"/>
    <w:tmpl w:val="6478B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2A5750"/>
    <w:multiLevelType w:val="multilevel"/>
    <w:tmpl w:val="C924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B33391"/>
    <w:multiLevelType w:val="multilevel"/>
    <w:tmpl w:val="E8D84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0F2BC3"/>
    <w:multiLevelType w:val="multilevel"/>
    <w:tmpl w:val="390F2BC3"/>
    <w:lvl w:ilvl="0">
      <w:start w:val="1"/>
      <w:numFmt w:val="taiwaneseCountingThousand"/>
      <w:lvlText w:val="%1、"/>
      <w:lvlJc w:val="left"/>
      <w:pPr>
        <w:ind w:left="820" w:hanging="720"/>
      </w:pPr>
      <w:rPr>
        <w:rFonts w:eastAsia="UKIJ CJK" w:hint="default"/>
      </w:rPr>
    </w:lvl>
    <w:lvl w:ilvl="1">
      <w:start w:val="1"/>
      <w:numFmt w:val="ideographTraditional"/>
      <w:lvlText w:val="%2、"/>
      <w:lvlJc w:val="left"/>
      <w:pPr>
        <w:ind w:left="1060" w:hanging="480"/>
      </w:pPr>
    </w:lvl>
    <w:lvl w:ilvl="2">
      <w:start w:val="1"/>
      <w:numFmt w:val="lowerRoman"/>
      <w:lvlText w:val="%3."/>
      <w:lvlJc w:val="right"/>
      <w:pPr>
        <w:ind w:left="1540" w:hanging="480"/>
      </w:pPr>
    </w:lvl>
    <w:lvl w:ilvl="3">
      <w:start w:val="1"/>
      <w:numFmt w:val="decimal"/>
      <w:lvlText w:val="%4."/>
      <w:lvlJc w:val="left"/>
      <w:pPr>
        <w:ind w:left="2020" w:hanging="480"/>
      </w:pPr>
    </w:lvl>
    <w:lvl w:ilvl="4">
      <w:start w:val="1"/>
      <w:numFmt w:val="ideographTraditional"/>
      <w:lvlText w:val="%5、"/>
      <w:lvlJc w:val="left"/>
      <w:pPr>
        <w:ind w:left="2500" w:hanging="480"/>
      </w:pPr>
    </w:lvl>
    <w:lvl w:ilvl="5">
      <w:start w:val="1"/>
      <w:numFmt w:val="lowerRoman"/>
      <w:lvlText w:val="%6."/>
      <w:lvlJc w:val="right"/>
      <w:pPr>
        <w:ind w:left="2980" w:hanging="480"/>
      </w:pPr>
    </w:lvl>
    <w:lvl w:ilvl="6">
      <w:start w:val="1"/>
      <w:numFmt w:val="decimal"/>
      <w:lvlText w:val="%7."/>
      <w:lvlJc w:val="left"/>
      <w:pPr>
        <w:ind w:left="3460" w:hanging="480"/>
      </w:pPr>
    </w:lvl>
    <w:lvl w:ilvl="7">
      <w:start w:val="1"/>
      <w:numFmt w:val="ideographTraditional"/>
      <w:lvlText w:val="%8、"/>
      <w:lvlJc w:val="left"/>
      <w:pPr>
        <w:ind w:left="3940" w:hanging="480"/>
      </w:pPr>
    </w:lvl>
    <w:lvl w:ilvl="8">
      <w:start w:val="1"/>
      <w:numFmt w:val="lowerRoman"/>
      <w:lvlText w:val="%9."/>
      <w:lvlJc w:val="right"/>
      <w:pPr>
        <w:ind w:left="4420" w:hanging="480"/>
      </w:pPr>
    </w:lvl>
  </w:abstractNum>
  <w:abstractNum w:abstractNumId="16" w15:restartNumberingAfterBreak="0">
    <w:nsid w:val="3B2B215F"/>
    <w:multiLevelType w:val="multilevel"/>
    <w:tmpl w:val="D8BE7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F09F5"/>
    <w:multiLevelType w:val="multilevel"/>
    <w:tmpl w:val="3C8F09F5"/>
    <w:lvl w:ilvl="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810" w:hanging="480"/>
      </w:pPr>
    </w:lvl>
    <w:lvl w:ilvl="2">
      <w:start w:val="1"/>
      <w:numFmt w:val="lowerRoman"/>
      <w:lvlText w:val="%3."/>
      <w:lvlJc w:val="right"/>
      <w:pPr>
        <w:ind w:left="2290" w:hanging="480"/>
      </w:pPr>
    </w:lvl>
    <w:lvl w:ilvl="3">
      <w:start w:val="1"/>
      <w:numFmt w:val="decimal"/>
      <w:lvlText w:val="%4."/>
      <w:lvlJc w:val="left"/>
      <w:pPr>
        <w:ind w:left="2770" w:hanging="480"/>
      </w:pPr>
    </w:lvl>
    <w:lvl w:ilvl="4">
      <w:start w:val="1"/>
      <w:numFmt w:val="ideographTraditional"/>
      <w:lvlText w:val="%5、"/>
      <w:lvlJc w:val="left"/>
      <w:pPr>
        <w:ind w:left="3250" w:hanging="480"/>
      </w:pPr>
    </w:lvl>
    <w:lvl w:ilvl="5">
      <w:start w:val="1"/>
      <w:numFmt w:val="lowerRoman"/>
      <w:lvlText w:val="%6."/>
      <w:lvlJc w:val="right"/>
      <w:pPr>
        <w:ind w:left="3730" w:hanging="480"/>
      </w:pPr>
    </w:lvl>
    <w:lvl w:ilvl="6">
      <w:start w:val="1"/>
      <w:numFmt w:val="decimal"/>
      <w:lvlText w:val="%7."/>
      <w:lvlJc w:val="left"/>
      <w:pPr>
        <w:ind w:left="4210" w:hanging="480"/>
      </w:pPr>
    </w:lvl>
    <w:lvl w:ilvl="7">
      <w:start w:val="1"/>
      <w:numFmt w:val="ideographTraditional"/>
      <w:lvlText w:val="%8、"/>
      <w:lvlJc w:val="left"/>
      <w:pPr>
        <w:ind w:left="4690" w:hanging="480"/>
      </w:pPr>
    </w:lvl>
    <w:lvl w:ilvl="8">
      <w:start w:val="1"/>
      <w:numFmt w:val="lowerRoman"/>
      <w:lvlText w:val="%9."/>
      <w:lvlJc w:val="right"/>
      <w:pPr>
        <w:ind w:left="5170" w:hanging="480"/>
      </w:pPr>
    </w:lvl>
  </w:abstractNum>
  <w:abstractNum w:abstractNumId="18" w15:restartNumberingAfterBreak="0">
    <w:nsid w:val="41477124"/>
    <w:multiLevelType w:val="multilevel"/>
    <w:tmpl w:val="89EC8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B8710E"/>
    <w:multiLevelType w:val="multilevel"/>
    <w:tmpl w:val="41B8710E"/>
    <w:lvl w:ilvl="0">
      <w:start w:val="1"/>
      <w:numFmt w:val="decimal"/>
      <w:lvlText w:val="%1."/>
      <w:lvlJc w:val="left"/>
      <w:pPr>
        <w:ind w:left="1540" w:hanging="483"/>
      </w:pPr>
      <w:rPr>
        <w:rFonts w:ascii="UKIJ CJK" w:eastAsia="UKIJ CJK" w:hAnsi="UKIJ CJK" w:cs="UKIJ CJK" w:hint="default"/>
        <w:w w:val="98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2462" w:hanging="483"/>
      </w:pPr>
      <w:rPr>
        <w:rFonts w:hint="default"/>
        <w:lang w:val="en-US" w:eastAsia="zh-TW" w:bidi="ar-SA"/>
      </w:rPr>
    </w:lvl>
    <w:lvl w:ilvl="2">
      <w:numFmt w:val="bullet"/>
      <w:lvlText w:val="•"/>
      <w:lvlJc w:val="left"/>
      <w:pPr>
        <w:ind w:left="3385" w:hanging="483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4307" w:hanging="483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5230" w:hanging="483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6153" w:hanging="483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7075" w:hanging="483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998" w:hanging="483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921" w:hanging="483"/>
      </w:pPr>
      <w:rPr>
        <w:rFonts w:hint="default"/>
        <w:lang w:val="en-US" w:eastAsia="zh-TW" w:bidi="ar-SA"/>
      </w:rPr>
    </w:lvl>
  </w:abstractNum>
  <w:abstractNum w:abstractNumId="20" w15:restartNumberingAfterBreak="0">
    <w:nsid w:val="46F737DA"/>
    <w:multiLevelType w:val="multilevel"/>
    <w:tmpl w:val="B156A84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decim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decim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497B472C"/>
    <w:multiLevelType w:val="hybridMultilevel"/>
    <w:tmpl w:val="679EAB5A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E23E54"/>
    <w:multiLevelType w:val="multilevel"/>
    <w:tmpl w:val="B836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780221"/>
    <w:multiLevelType w:val="multilevel"/>
    <w:tmpl w:val="C85AA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041F02"/>
    <w:multiLevelType w:val="multilevel"/>
    <w:tmpl w:val="8C00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F459BD"/>
    <w:multiLevelType w:val="hybridMultilevel"/>
    <w:tmpl w:val="9264A77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4A43EE7"/>
    <w:multiLevelType w:val="multilevel"/>
    <w:tmpl w:val="AD24C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9B3EED"/>
    <w:multiLevelType w:val="multilevel"/>
    <w:tmpl w:val="BB38E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8E2718"/>
    <w:multiLevelType w:val="multilevel"/>
    <w:tmpl w:val="EE221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E15563"/>
    <w:multiLevelType w:val="multilevel"/>
    <w:tmpl w:val="F6CA5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456F45"/>
    <w:multiLevelType w:val="multilevel"/>
    <w:tmpl w:val="0B181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7"/>
  </w:num>
  <w:num w:numId="3">
    <w:abstractNumId w:val="19"/>
  </w:num>
  <w:num w:numId="4">
    <w:abstractNumId w:val="24"/>
  </w:num>
  <w:num w:numId="5">
    <w:abstractNumId w:val="13"/>
  </w:num>
  <w:num w:numId="6">
    <w:abstractNumId w:val="7"/>
  </w:num>
  <w:num w:numId="7">
    <w:abstractNumId w:val="29"/>
  </w:num>
  <w:num w:numId="8">
    <w:abstractNumId w:val="3"/>
  </w:num>
  <w:num w:numId="9">
    <w:abstractNumId w:val="14"/>
  </w:num>
  <w:num w:numId="10">
    <w:abstractNumId w:val="28"/>
  </w:num>
  <w:num w:numId="11">
    <w:abstractNumId w:val="4"/>
  </w:num>
  <w:num w:numId="12">
    <w:abstractNumId w:val="5"/>
  </w:num>
  <w:num w:numId="13">
    <w:abstractNumId w:val="26"/>
  </w:num>
  <w:num w:numId="14">
    <w:abstractNumId w:val="30"/>
  </w:num>
  <w:num w:numId="15">
    <w:abstractNumId w:val="2"/>
  </w:num>
  <w:num w:numId="16">
    <w:abstractNumId w:val="1"/>
  </w:num>
  <w:num w:numId="17">
    <w:abstractNumId w:val="22"/>
  </w:num>
  <w:num w:numId="18">
    <w:abstractNumId w:val="27"/>
  </w:num>
  <w:num w:numId="19">
    <w:abstractNumId w:val="23"/>
  </w:num>
  <w:num w:numId="20">
    <w:abstractNumId w:val="16"/>
  </w:num>
  <w:num w:numId="21">
    <w:abstractNumId w:val="18"/>
  </w:num>
  <w:num w:numId="22">
    <w:abstractNumId w:val="10"/>
  </w:num>
  <w:num w:numId="23">
    <w:abstractNumId w:val="12"/>
  </w:num>
  <w:num w:numId="24">
    <w:abstractNumId w:val="20"/>
  </w:num>
  <w:num w:numId="25">
    <w:abstractNumId w:val="6"/>
  </w:num>
  <w:num w:numId="26">
    <w:abstractNumId w:val="9"/>
  </w:num>
  <w:num w:numId="27">
    <w:abstractNumId w:val="0"/>
  </w:num>
  <w:num w:numId="28">
    <w:abstractNumId w:val="21"/>
  </w:num>
  <w:num w:numId="29">
    <w:abstractNumId w:val="8"/>
  </w:num>
  <w:num w:numId="30">
    <w:abstractNumId w:val="25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96"/>
    <w:rsid w:val="00016088"/>
    <w:rsid w:val="00060DB1"/>
    <w:rsid w:val="00062EA4"/>
    <w:rsid w:val="00076B25"/>
    <w:rsid w:val="000D13CD"/>
    <w:rsid w:val="000D5046"/>
    <w:rsid w:val="000D6267"/>
    <w:rsid w:val="000F39B0"/>
    <w:rsid w:val="000F5052"/>
    <w:rsid w:val="00101273"/>
    <w:rsid w:val="00152377"/>
    <w:rsid w:val="00171A1D"/>
    <w:rsid w:val="001808B5"/>
    <w:rsid w:val="001939BF"/>
    <w:rsid w:val="0019718F"/>
    <w:rsid w:val="001A1BF1"/>
    <w:rsid w:val="001A4743"/>
    <w:rsid w:val="001D2B31"/>
    <w:rsid w:val="001E1DCE"/>
    <w:rsid w:val="00214018"/>
    <w:rsid w:val="00230184"/>
    <w:rsid w:val="00245C3B"/>
    <w:rsid w:val="002530F9"/>
    <w:rsid w:val="002612C3"/>
    <w:rsid w:val="00273D59"/>
    <w:rsid w:val="00291D93"/>
    <w:rsid w:val="002957E8"/>
    <w:rsid w:val="002B51F9"/>
    <w:rsid w:val="002B6033"/>
    <w:rsid w:val="002D0522"/>
    <w:rsid w:val="002E58FA"/>
    <w:rsid w:val="00315160"/>
    <w:rsid w:val="003301FB"/>
    <w:rsid w:val="0034004D"/>
    <w:rsid w:val="003475CF"/>
    <w:rsid w:val="00362654"/>
    <w:rsid w:val="00373151"/>
    <w:rsid w:val="003776DD"/>
    <w:rsid w:val="003877FF"/>
    <w:rsid w:val="00394C87"/>
    <w:rsid w:val="00397B67"/>
    <w:rsid w:val="003B6A0B"/>
    <w:rsid w:val="003E4C3F"/>
    <w:rsid w:val="003E63EF"/>
    <w:rsid w:val="004078CC"/>
    <w:rsid w:val="0041019E"/>
    <w:rsid w:val="00447C2D"/>
    <w:rsid w:val="00461AEA"/>
    <w:rsid w:val="00461B96"/>
    <w:rsid w:val="004770E0"/>
    <w:rsid w:val="004960D3"/>
    <w:rsid w:val="004A4CDB"/>
    <w:rsid w:val="004C57DF"/>
    <w:rsid w:val="004C64D9"/>
    <w:rsid w:val="00571FE4"/>
    <w:rsid w:val="005760FB"/>
    <w:rsid w:val="005E084F"/>
    <w:rsid w:val="005E3F96"/>
    <w:rsid w:val="005E7F84"/>
    <w:rsid w:val="0060261F"/>
    <w:rsid w:val="0061080E"/>
    <w:rsid w:val="0063131C"/>
    <w:rsid w:val="00632B5F"/>
    <w:rsid w:val="00651328"/>
    <w:rsid w:val="00655B2A"/>
    <w:rsid w:val="006608C3"/>
    <w:rsid w:val="00681F14"/>
    <w:rsid w:val="006974ED"/>
    <w:rsid w:val="00726F71"/>
    <w:rsid w:val="00783B28"/>
    <w:rsid w:val="007A381A"/>
    <w:rsid w:val="007C28A5"/>
    <w:rsid w:val="007F0A4D"/>
    <w:rsid w:val="00833ACF"/>
    <w:rsid w:val="008552B8"/>
    <w:rsid w:val="00856409"/>
    <w:rsid w:val="00860774"/>
    <w:rsid w:val="008A610E"/>
    <w:rsid w:val="008C2B28"/>
    <w:rsid w:val="008C61C9"/>
    <w:rsid w:val="008C7AAB"/>
    <w:rsid w:val="008D7844"/>
    <w:rsid w:val="008E5929"/>
    <w:rsid w:val="008F2F5D"/>
    <w:rsid w:val="009065DD"/>
    <w:rsid w:val="009076C3"/>
    <w:rsid w:val="0093071A"/>
    <w:rsid w:val="009453C1"/>
    <w:rsid w:val="009526C1"/>
    <w:rsid w:val="00996425"/>
    <w:rsid w:val="0099706A"/>
    <w:rsid w:val="0099708A"/>
    <w:rsid w:val="009A3FCF"/>
    <w:rsid w:val="009C14DA"/>
    <w:rsid w:val="009D02E9"/>
    <w:rsid w:val="009D3F62"/>
    <w:rsid w:val="009D4B9E"/>
    <w:rsid w:val="009F2655"/>
    <w:rsid w:val="00A4607E"/>
    <w:rsid w:val="00A56585"/>
    <w:rsid w:val="00A56709"/>
    <w:rsid w:val="00A56F8E"/>
    <w:rsid w:val="00AC34D6"/>
    <w:rsid w:val="00AC3590"/>
    <w:rsid w:val="00AD6BF3"/>
    <w:rsid w:val="00AF5E6F"/>
    <w:rsid w:val="00B05D5F"/>
    <w:rsid w:val="00B15117"/>
    <w:rsid w:val="00B2563C"/>
    <w:rsid w:val="00B3062C"/>
    <w:rsid w:val="00B3674D"/>
    <w:rsid w:val="00B47D4B"/>
    <w:rsid w:val="00B863AC"/>
    <w:rsid w:val="00B91972"/>
    <w:rsid w:val="00BA20F8"/>
    <w:rsid w:val="00BA372A"/>
    <w:rsid w:val="00BB511C"/>
    <w:rsid w:val="00BD370D"/>
    <w:rsid w:val="00BE7C81"/>
    <w:rsid w:val="00BF3EE8"/>
    <w:rsid w:val="00C0197B"/>
    <w:rsid w:val="00C26552"/>
    <w:rsid w:val="00C57E53"/>
    <w:rsid w:val="00C60C6A"/>
    <w:rsid w:val="00C74100"/>
    <w:rsid w:val="00C85982"/>
    <w:rsid w:val="00CC0FCB"/>
    <w:rsid w:val="00CC5F0F"/>
    <w:rsid w:val="00CF46C5"/>
    <w:rsid w:val="00CF5D60"/>
    <w:rsid w:val="00D050C8"/>
    <w:rsid w:val="00D05208"/>
    <w:rsid w:val="00D30F32"/>
    <w:rsid w:val="00D34307"/>
    <w:rsid w:val="00D373C7"/>
    <w:rsid w:val="00D43682"/>
    <w:rsid w:val="00D4726F"/>
    <w:rsid w:val="00D55628"/>
    <w:rsid w:val="00D567F7"/>
    <w:rsid w:val="00D57A0D"/>
    <w:rsid w:val="00D76169"/>
    <w:rsid w:val="00D84D80"/>
    <w:rsid w:val="00D87474"/>
    <w:rsid w:val="00DC145D"/>
    <w:rsid w:val="00DC6808"/>
    <w:rsid w:val="00DD6FAD"/>
    <w:rsid w:val="00DE4783"/>
    <w:rsid w:val="00E012AA"/>
    <w:rsid w:val="00E10C1B"/>
    <w:rsid w:val="00E12323"/>
    <w:rsid w:val="00E14F90"/>
    <w:rsid w:val="00E246CB"/>
    <w:rsid w:val="00E635DA"/>
    <w:rsid w:val="00E65E52"/>
    <w:rsid w:val="00EA1923"/>
    <w:rsid w:val="00EB3485"/>
    <w:rsid w:val="00EC4833"/>
    <w:rsid w:val="00ED2DE9"/>
    <w:rsid w:val="00EF7FC9"/>
    <w:rsid w:val="00F118DA"/>
    <w:rsid w:val="00F251D1"/>
    <w:rsid w:val="00F256CB"/>
    <w:rsid w:val="00F43811"/>
    <w:rsid w:val="00F60AB4"/>
    <w:rsid w:val="00F94C24"/>
    <w:rsid w:val="00FA0B3E"/>
    <w:rsid w:val="00FA321D"/>
    <w:rsid w:val="00FA4DC6"/>
    <w:rsid w:val="00FB07C8"/>
    <w:rsid w:val="00FB32C2"/>
    <w:rsid w:val="00FC1C11"/>
    <w:rsid w:val="00FC6B70"/>
    <w:rsid w:val="00FE0ABF"/>
    <w:rsid w:val="00FE7156"/>
    <w:rsid w:val="7590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1050417"/>
  <w15:docId w15:val="{A1ADD43E-7145-43D3-B84F-6B700C5F0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1FE4"/>
    <w:pPr>
      <w:widowControl w:val="0"/>
      <w:autoSpaceDE w:val="0"/>
      <w:autoSpaceDN w:val="0"/>
    </w:pPr>
    <w:rPr>
      <w:rFonts w:ascii="UKIJ CJK" w:eastAsia="UKIJ CJK" w:hAnsi="UKIJ CJK" w:cs="UKIJ CJK"/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line="598" w:lineRule="exact"/>
      <w:ind w:left="100"/>
      <w:outlineLvl w:val="0"/>
    </w:pPr>
    <w:rPr>
      <w:rFonts w:ascii="Noto Sans CJK HK" w:eastAsia="Noto Sans CJK HK" w:hAnsi="Noto Sans CJK HK" w:cs="Noto Sans CJK H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278"/>
      <w:ind w:left="100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b">
    <w:name w:val="Title"/>
    <w:basedOn w:val="a"/>
    <w:uiPriority w:val="10"/>
    <w:qFormat/>
    <w:pPr>
      <w:spacing w:line="1274" w:lineRule="exact"/>
      <w:ind w:right="100"/>
      <w:jc w:val="center"/>
    </w:pPr>
    <w:rPr>
      <w:rFonts w:ascii="Noto Sans CJK HK" w:eastAsia="Noto Sans CJK HK" w:hAnsi="Noto Sans CJK HK" w:cs="Noto Sans CJK HK"/>
      <w:b/>
      <w:bCs/>
      <w:sz w:val="72"/>
      <w:szCs w:val="72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uiPriority w:val="99"/>
    <w:semiHidden/>
    <w:unhideWhenUsed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1"/>
    <w:qFormat/>
    <w:pPr>
      <w:spacing w:before="279"/>
      <w:ind w:left="1540" w:hanging="48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a">
    <w:name w:val="頁首 字元"/>
    <w:basedOn w:val="a0"/>
    <w:link w:val="a9"/>
    <w:uiPriority w:val="99"/>
    <w:rPr>
      <w:rFonts w:ascii="UKIJ CJK" w:eastAsia="UKIJ CJK" w:hAnsi="UKIJ CJK" w:cs="UKIJ CJK"/>
      <w:sz w:val="20"/>
      <w:szCs w:val="20"/>
      <w:lang w:eastAsia="zh-TW"/>
    </w:rPr>
  </w:style>
  <w:style w:type="character" w:customStyle="1" w:styleId="a8">
    <w:name w:val="頁尾 字元"/>
    <w:basedOn w:val="a0"/>
    <w:link w:val="a7"/>
    <w:uiPriority w:val="99"/>
    <w:rPr>
      <w:rFonts w:ascii="UKIJ CJK" w:eastAsia="UKIJ CJK" w:hAnsi="UKIJ CJK" w:cs="UKIJ CJK"/>
      <w:sz w:val="20"/>
      <w:szCs w:val="20"/>
      <w:lang w:eastAsia="zh-TW"/>
    </w:rPr>
  </w:style>
  <w:style w:type="character" w:customStyle="1" w:styleId="a6">
    <w:name w:val="註解方塊文字 字元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customStyle="1" w:styleId="10">
    <w:name w:val="標題 1 字元"/>
    <w:basedOn w:val="a0"/>
    <w:link w:val="1"/>
    <w:uiPriority w:val="9"/>
    <w:rPr>
      <w:rFonts w:ascii="Noto Sans CJK HK" w:eastAsia="Noto Sans CJK HK" w:hAnsi="Noto Sans CJK HK" w:cs="Noto Sans CJK HK"/>
      <w:b/>
      <w:bCs/>
      <w:sz w:val="32"/>
      <w:szCs w:val="32"/>
      <w:lang w:eastAsia="zh-TW"/>
    </w:rPr>
  </w:style>
  <w:style w:type="character" w:customStyle="1" w:styleId="a4">
    <w:name w:val="本文 字元"/>
    <w:basedOn w:val="a0"/>
    <w:link w:val="a3"/>
    <w:uiPriority w:val="1"/>
    <w:rPr>
      <w:rFonts w:ascii="UKIJ CJK" w:eastAsia="UKIJ CJK" w:hAnsi="UKIJ CJK" w:cs="UKIJ CJK"/>
      <w:sz w:val="24"/>
      <w:szCs w:val="24"/>
      <w:lang w:eastAsia="zh-TW"/>
    </w:rPr>
  </w:style>
  <w:style w:type="character" w:customStyle="1" w:styleId="hzn33d">
    <w:name w:val="hzn33d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2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BA6CF-3A43-4511-A36F-9550362E3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3631</TotalTime>
  <Pages>6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CJSCOPE</cp:lastModifiedBy>
  <cp:revision>6</cp:revision>
  <dcterms:created xsi:type="dcterms:W3CDTF">2024-10-03T00:39:00Z</dcterms:created>
  <dcterms:modified xsi:type="dcterms:W3CDTF">2026-09-24T07:03:00Z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2023-10-04T00:00:00Z</vt:filetime>
  </property>
  <property fmtid="{D5CDD505-2E9C-101B-9397-08002B2CF9AE}" pid="5" name="KSOTemplateDocerSaveRecord">
    <vt:lpwstr>eyJoZGlkIjoiNGNhMTFjNjhiYjdjYmRmYmIxNDJlODRiYWVjMzllNDMifQ==</vt:lpwstr>
  </property>
  <property fmtid="{D5CDD505-2E9C-101B-9397-08002B2CF9AE}" pid="6" name="KSOProductBuildVer">
    <vt:lpwstr>2052-12.1.0.21915</vt:lpwstr>
  </property>
  <property fmtid="{D5CDD505-2E9C-101B-9397-08002B2CF9AE}" pid="7" name="ICV">
    <vt:lpwstr>9FE04C024E734B8994805A67C048A7BC_12</vt:lpwstr>
  </property>
</Properties>
</file>