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1F02E" w14:textId="30807C38" w:rsidR="00443EF0" w:rsidRPr="002F081A" w:rsidRDefault="00DA3F99" w:rsidP="00645EAF">
      <w:pPr>
        <w:jc w:val="center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48"/>
          <w:szCs w:val="48"/>
        </w:rPr>
        <w:t>同學們作伙</w:t>
      </w:r>
      <w:proofErr w:type="gramStart"/>
      <w:r w:rsidR="00285245" w:rsidRPr="00285245">
        <w:rPr>
          <w:rFonts w:ascii="標楷體" w:eastAsia="標楷體" w:hAnsi="標楷體"/>
          <w:sz w:val="48"/>
          <w:szCs w:val="48"/>
        </w:rPr>
        <w:t>”</w:t>
      </w:r>
      <w:proofErr w:type="gramEnd"/>
      <w:r w:rsidRPr="002F081A">
        <w:rPr>
          <w:rFonts w:ascii="標楷體" w:eastAsia="標楷體" w:hAnsi="標楷體" w:hint="eastAsia"/>
          <w:sz w:val="48"/>
          <w:szCs w:val="48"/>
        </w:rPr>
        <w:t>拼</w:t>
      </w:r>
      <w:r w:rsidR="00285245">
        <w:rPr>
          <w:rFonts w:ascii="標楷體" w:eastAsia="標楷體" w:hAnsi="標楷體" w:hint="eastAsia"/>
          <w:sz w:val="48"/>
          <w:szCs w:val="48"/>
        </w:rPr>
        <w:t xml:space="preserve"> </w:t>
      </w:r>
      <w:proofErr w:type="gramStart"/>
      <w:r w:rsidRPr="00285245">
        <w:rPr>
          <w:rFonts w:ascii="標楷體" w:eastAsia="標楷體" w:hAnsi="標楷體"/>
          <w:sz w:val="48"/>
          <w:szCs w:val="48"/>
        </w:rPr>
        <w:t>”</w:t>
      </w:r>
      <w:proofErr w:type="gramEnd"/>
    </w:p>
    <w:p w14:paraId="7047E8DA" w14:textId="77777777" w:rsidR="007F2A96" w:rsidRPr="002F081A" w:rsidRDefault="007F2A96" w:rsidP="00645EAF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活動目的</w:t>
      </w:r>
    </w:p>
    <w:p w14:paraId="11BCF2BA" w14:textId="7DBF489A" w:rsidR="007F2A96" w:rsidRPr="002F081A" w:rsidRDefault="008C556F" w:rsidP="00DA3F99">
      <w:pPr>
        <w:widowControl/>
        <w:spacing w:after="200" w:line="276" w:lineRule="auto"/>
        <w:contextualSpacing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 xml:space="preserve">        </w:t>
      </w:r>
      <w:proofErr w:type="gramStart"/>
      <w:r w:rsidR="00431901" w:rsidRPr="002F081A">
        <w:rPr>
          <w:rFonts w:ascii="標楷體" w:eastAsia="標楷體" w:hAnsi="標楷體" w:hint="eastAsia"/>
          <w:sz w:val="32"/>
          <w:szCs w:val="32"/>
        </w:rPr>
        <w:t>透過</w:t>
      </w:r>
      <w:r w:rsidR="00DA3F99" w:rsidRPr="002F081A">
        <w:rPr>
          <w:rFonts w:ascii="標楷體" w:eastAsia="標楷體" w:hAnsi="標楷體" w:hint="eastAsia"/>
          <w:sz w:val="32"/>
          <w:szCs w:val="32"/>
        </w:rPr>
        <w:t>拼</w:t>
      </w:r>
      <w:proofErr w:type="gramEnd"/>
      <w:r w:rsidRPr="002F081A">
        <w:rPr>
          <w:rFonts w:ascii="標楷體" w:eastAsia="標楷體" w:hAnsi="標楷體" w:hint="eastAsia"/>
          <w:sz w:val="32"/>
          <w:szCs w:val="32"/>
        </w:rPr>
        <w:t>及組合</w:t>
      </w:r>
      <w:r w:rsidR="00DA3F99" w:rsidRPr="002F081A">
        <w:rPr>
          <w:rFonts w:ascii="標楷體" w:eastAsia="標楷體" w:hAnsi="標楷體" w:hint="eastAsia"/>
          <w:sz w:val="32"/>
          <w:szCs w:val="32"/>
        </w:rPr>
        <w:t>的過程，讓</w:t>
      </w:r>
      <w:r w:rsidR="00DA3F99" w:rsidRPr="002F081A">
        <w:rPr>
          <w:rFonts w:ascii="標楷體" w:eastAsia="標楷體" w:hAnsi="標楷體"/>
          <w:sz w:val="32"/>
          <w:szCs w:val="32"/>
        </w:rPr>
        <w:t>學生</w:t>
      </w:r>
      <w:r w:rsidR="00431901" w:rsidRPr="002F081A">
        <w:rPr>
          <w:rFonts w:ascii="標楷體" w:eastAsia="標楷體" w:hAnsi="標楷體" w:hint="eastAsia"/>
          <w:sz w:val="32"/>
          <w:szCs w:val="32"/>
        </w:rPr>
        <w:t>學習立體空間的概念，</w:t>
      </w:r>
      <w:r w:rsidR="00DA3F99" w:rsidRPr="002F081A">
        <w:rPr>
          <w:rFonts w:ascii="標楷體" w:eastAsia="標楷體" w:hAnsi="標楷體" w:hint="eastAsia"/>
          <w:sz w:val="32"/>
          <w:szCs w:val="32"/>
        </w:rPr>
        <w:t>再經由排列組合</w:t>
      </w:r>
      <w:r w:rsidRPr="002F081A">
        <w:rPr>
          <w:rFonts w:ascii="標楷體" w:eastAsia="標楷體" w:hAnsi="標楷體" w:hint="eastAsia"/>
          <w:sz w:val="32"/>
          <w:szCs w:val="32"/>
        </w:rPr>
        <w:t xml:space="preserve"> </w:t>
      </w:r>
      <w:r w:rsidR="00431901" w:rsidRPr="002F081A">
        <w:rPr>
          <w:rFonts w:ascii="標楷體" w:eastAsia="標楷體" w:hAnsi="標楷體" w:hint="eastAsia"/>
          <w:sz w:val="32"/>
          <w:szCs w:val="32"/>
        </w:rPr>
        <w:t>能確實組裝</w:t>
      </w:r>
      <w:r w:rsidR="00DA3F99" w:rsidRPr="002F081A">
        <w:rPr>
          <w:rFonts w:ascii="標楷體" w:eastAsia="標楷體" w:hAnsi="標楷體" w:hint="eastAsia"/>
          <w:sz w:val="32"/>
          <w:szCs w:val="32"/>
        </w:rPr>
        <w:t>所需的</w:t>
      </w:r>
      <w:r w:rsidRPr="002F081A">
        <w:rPr>
          <w:rFonts w:ascii="標楷體" w:eastAsia="標楷體" w:hAnsi="標楷體" w:hint="eastAsia"/>
          <w:sz w:val="32"/>
          <w:szCs w:val="32"/>
        </w:rPr>
        <w:t>成</w:t>
      </w:r>
      <w:r w:rsidR="00DA3F99" w:rsidRPr="002F081A">
        <w:rPr>
          <w:rFonts w:ascii="標楷體" w:eastAsia="標楷體" w:hAnsi="標楷體" w:hint="eastAsia"/>
          <w:sz w:val="32"/>
          <w:szCs w:val="32"/>
        </w:rPr>
        <w:t>果</w:t>
      </w:r>
      <w:r w:rsidR="007F2A96"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18B8830B" w14:textId="7817933F" w:rsidR="007F2A96" w:rsidRPr="002F081A" w:rsidRDefault="007F2A96" w:rsidP="0043190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活動器材</w:t>
      </w:r>
      <w:r w:rsidR="00431901" w:rsidRPr="002F081A">
        <w:rPr>
          <w:rFonts w:ascii="標楷體" w:eastAsia="標楷體" w:hAnsi="標楷體" w:hint="eastAsia"/>
          <w:sz w:val="32"/>
          <w:szCs w:val="32"/>
        </w:rPr>
        <w:t>：</w:t>
      </w:r>
      <w:r w:rsidR="00DA3F99" w:rsidRPr="002F081A">
        <w:rPr>
          <w:rFonts w:ascii="標楷體" w:eastAsia="標楷體" w:hAnsi="標楷體" w:hint="eastAsia"/>
          <w:sz w:val="32"/>
          <w:szCs w:val="32"/>
        </w:rPr>
        <w:t>正立方體積木*4，圓形色貼紙*24</w:t>
      </w:r>
      <w:r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7987FCAF" w14:textId="51C1E51F" w:rsidR="00645EAF" w:rsidRPr="002F081A" w:rsidRDefault="00B340D9" w:rsidP="00645EAF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活動簡介</w:t>
      </w:r>
      <w:r w:rsidR="006E451E">
        <w:rPr>
          <w:rFonts w:ascii="標楷體" w:eastAsia="標楷體" w:hAnsi="標楷體" w:hint="eastAsia"/>
          <w:sz w:val="32"/>
          <w:szCs w:val="32"/>
        </w:rPr>
        <w:t>:</w:t>
      </w:r>
    </w:p>
    <w:p w14:paraId="70F5AE8C" w14:textId="3B5A074B" w:rsidR="00645EAF" w:rsidRPr="002F081A" w:rsidRDefault="00431901" w:rsidP="004D64F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32"/>
          <w:szCs w:val="32"/>
        </w:rPr>
      </w:pPr>
      <w:proofErr w:type="gramStart"/>
      <w:r w:rsidRPr="002F081A">
        <w:rPr>
          <w:rFonts w:ascii="標楷體" w:eastAsia="標楷體" w:hAnsi="標楷體" w:hint="eastAsia"/>
          <w:sz w:val="32"/>
          <w:szCs w:val="32"/>
        </w:rPr>
        <w:t>透過關主介紹</w:t>
      </w:r>
      <w:proofErr w:type="gramEnd"/>
      <w:r w:rsidRPr="002F081A">
        <w:rPr>
          <w:rFonts w:ascii="標楷體" w:eastAsia="標楷體" w:hAnsi="標楷體" w:hint="eastAsia"/>
          <w:sz w:val="32"/>
          <w:szCs w:val="32"/>
        </w:rPr>
        <w:t>組裝完成</w:t>
      </w:r>
      <w:r w:rsidR="00DA3F99" w:rsidRPr="002F081A">
        <w:rPr>
          <w:rFonts w:ascii="標楷體" w:eastAsia="標楷體" w:hAnsi="標楷體" w:hint="eastAsia"/>
          <w:sz w:val="32"/>
          <w:szCs w:val="32"/>
        </w:rPr>
        <w:t>規定的立體形</w:t>
      </w:r>
      <w:r w:rsidR="006E451E">
        <w:rPr>
          <w:rFonts w:ascii="標楷體" w:eastAsia="標楷體" w:hAnsi="標楷體" w:hint="eastAsia"/>
          <w:sz w:val="32"/>
          <w:szCs w:val="32"/>
        </w:rPr>
        <w:t>狀</w:t>
      </w:r>
      <w:r w:rsidR="004D64FD"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1C361D22" w14:textId="0FB6968A" w:rsidR="004D64FD" w:rsidRPr="002F081A" w:rsidRDefault="008C556F" w:rsidP="005B2898">
      <w:pPr>
        <w:pStyle w:val="a3"/>
        <w:numPr>
          <w:ilvl w:val="0"/>
          <w:numId w:val="3"/>
        </w:numPr>
        <w:ind w:leftChars="0" w:left="1418" w:hanging="698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若想進一步</w:t>
      </w:r>
      <w:proofErr w:type="gramStart"/>
      <w:r w:rsidRPr="002F081A">
        <w:rPr>
          <w:rFonts w:ascii="標楷體" w:eastAsia="標楷體" w:hAnsi="標楷體" w:hint="eastAsia"/>
          <w:sz w:val="32"/>
          <w:szCs w:val="32"/>
        </w:rPr>
        <w:t>自己貼色組裝</w:t>
      </w:r>
      <w:proofErr w:type="gramEnd"/>
      <w:r w:rsidRPr="002F081A">
        <w:rPr>
          <w:rFonts w:ascii="標楷體" w:eastAsia="標楷體" w:hAnsi="標楷體" w:hint="eastAsia"/>
          <w:sz w:val="32"/>
          <w:szCs w:val="32"/>
        </w:rPr>
        <w:t>，提供教學及材料說明，前100</w:t>
      </w:r>
      <w:r w:rsidR="006E451E">
        <w:rPr>
          <w:rFonts w:ascii="標楷體" w:eastAsia="標楷體" w:hAnsi="標楷體" w:hint="eastAsia"/>
          <w:sz w:val="32"/>
          <w:szCs w:val="32"/>
        </w:rPr>
        <w:t>組成功者</w:t>
      </w:r>
      <w:r w:rsidRPr="002F081A">
        <w:rPr>
          <w:rFonts w:ascii="標楷體" w:eastAsia="標楷體" w:hAnsi="標楷體" w:hint="eastAsia"/>
          <w:sz w:val="32"/>
          <w:szCs w:val="32"/>
        </w:rPr>
        <w:t>贈送成品1組</w:t>
      </w:r>
      <w:r w:rsidR="004D64FD"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630866F5" w14:textId="77777777" w:rsidR="004D64FD" w:rsidRPr="002F081A" w:rsidRDefault="00431901" w:rsidP="004D64F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組裝完成蓋闖關卡</w:t>
      </w:r>
      <w:r w:rsidR="004D64FD"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5462BB64" w14:textId="6AB9D3C5" w:rsidR="00645EAF" w:rsidRPr="002F081A" w:rsidRDefault="004D64FD" w:rsidP="00645EAF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活動流程</w:t>
      </w:r>
      <w:r w:rsidR="006E451E">
        <w:rPr>
          <w:rFonts w:ascii="標楷體" w:eastAsia="標楷體" w:hAnsi="標楷體" w:hint="eastAsia"/>
          <w:sz w:val="32"/>
          <w:szCs w:val="32"/>
        </w:rPr>
        <w:t>:</w:t>
      </w:r>
    </w:p>
    <w:p w14:paraId="6ABBC4DD" w14:textId="68F91A18" w:rsidR="004D64FD" w:rsidRPr="002F081A" w:rsidRDefault="00431901" w:rsidP="005B289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每一位闖關的人先</w:t>
      </w:r>
      <w:proofErr w:type="gramStart"/>
      <w:r w:rsidRPr="002F081A">
        <w:rPr>
          <w:rFonts w:ascii="標楷體" w:eastAsia="標楷體" w:hAnsi="標楷體" w:hint="eastAsia"/>
          <w:sz w:val="32"/>
          <w:szCs w:val="32"/>
        </w:rPr>
        <w:t>聽關主</w:t>
      </w:r>
      <w:proofErr w:type="gramEnd"/>
      <w:r w:rsidRPr="002F081A">
        <w:rPr>
          <w:rFonts w:ascii="標楷體" w:eastAsia="標楷體" w:hAnsi="標楷體" w:hint="eastAsia"/>
          <w:sz w:val="32"/>
          <w:szCs w:val="32"/>
        </w:rPr>
        <w:t>說明</w:t>
      </w:r>
      <w:r w:rsidR="006E451E">
        <w:rPr>
          <w:rFonts w:ascii="標楷體" w:eastAsia="標楷體" w:hAnsi="標楷體" w:hint="eastAsia"/>
          <w:sz w:val="32"/>
          <w:szCs w:val="32"/>
        </w:rPr>
        <w:t>如何進行活動</w:t>
      </w:r>
      <w:r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407C54CF" w14:textId="78396AC9" w:rsidR="005B2898" w:rsidRPr="002F081A" w:rsidRDefault="00431901" w:rsidP="005B289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將桌上已經</w:t>
      </w:r>
      <w:r w:rsidR="008C556F" w:rsidRPr="002F081A">
        <w:rPr>
          <w:rFonts w:ascii="標楷體" w:eastAsia="標楷體" w:hAnsi="標楷體" w:hint="eastAsia"/>
          <w:sz w:val="32"/>
          <w:szCs w:val="32"/>
        </w:rPr>
        <w:t>分散的</w:t>
      </w:r>
      <w:proofErr w:type="gramStart"/>
      <w:r w:rsidR="008C556F" w:rsidRPr="002F081A">
        <w:rPr>
          <w:rFonts w:ascii="標楷體" w:eastAsia="標楷體" w:hAnsi="標楷體" w:hint="eastAsia"/>
          <w:sz w:val="32"/>
          <w:szCs w:val="32"/>
        </w:rPr>
        <w:t>4個</w:t>
      </w:r>
      <w:r w:rsidR="006E451E">
        <w:rPr>
          <w:rFonts w:ascii="標楷體" w:eastAsia="標楷體" w:hAnsi="標楷體" w:hint="eastAsia"/>
          <w:sz w:val="32"/>
          <w:szCs w:val="32"/>
        </w:rPr>
        <w:t>各面</w:t>
      </w:r>
      <w:r w:rsidR="008C556F" w:rsidRPr="002F081A">
        <w:rPr>
          <w:rFonts w:ascii="標楷體" w:eastAsia="標楷體" w:hAnsi="標楷體" w:hint="eastAsia"/>
          <w:sz w:val="32"/>
          <w:szCs w:val="32"/>
        </w:rPr>
        <w:t>有</w:t>
      </w:r>
      <w:proofErr w:type="gramEnd"/>
      <w:r w:rsidR="008C556F" w:rsidRPr="002F081A">
        <w:rPr>
          <w:rFonts w:ascii="標楷體" w:eastAsia="標楷體" w:hAnsi="標楷體" w:hint="eastAsia"/>
          <w:sz w:val="32"/>
          <w:szCs w:val="32"/>
        </w:rPr>
        <w:t>顏色立方體</w:t>
      </w:r>
      <w:r w:rsidRPr="002F081A">
        <w:rPr>
          <w:rFonts w:ascii="標楷體" w:eastAsia="標楷體" w:hAnsi="標楷體" w:hint="eastAsia"/>
          <w:sz w:val="32"/>
          <w:szCs w:val="32"/>
        </w:rPr>
        <w:t>觀察後</w:t>
      </w:r>
      <w:r w:rsidR="006E451E">
        <w:rPr>
          <w:rFonts w:ascii="標楷體" w:eastAsia="標楷體" w:hAnsi="標楷體" w:hint="eastAsia"/>
          <w:sz w:val="32"/>
          <w:szCs w:val="32"/>
        </w:rPr>
        <w:t>，</w:t>
      </w:r>
      <w:r w:rsidRPr="002F081A">
        <w:rPr>
          <w:rFonts w:ascii="標楷體" w:eastAsia="標楷體" w:hAnsi="標楷體" w:hint="eastAsia"/>
          <w:sz w:val="32"/>
          <w:szCs w:val="32"/>
        </w:rPr>
        <w:t>思考</w:t>
      </w:r>
      <w:r w:rsidR="008C556F" w:rsidRPr="002F081A">
        <w:rPr>
          <w:rFonts w:ascii="標楷體" w:eastAsia="標楷體" w:hAnsi="標楷體" w:hint="eastAsia"/>
          <w:sz w:val="32"/>
          <w:szCs w:val="32"/>
        </w:rPr>
        <w:t>拼</w:t>
      </w:r>
      <w:r w:rsidRPr="002F081A">
        <w:rPr>
          <w:rFonts w:ascii="標楷體" w:eastAsia="標楷體" w:hAnsi="標楷體" w:hint="eastAsia"/>
          <w:sz w:val="32"/>
          <w:szCs w:val="32"/>
        </w:rPr>
        <w:t>裝方式</w:t>
      </w:r>
      <w:r w:rsidR="009D7228"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7CCE7312" w14:textId="649015EA" w:rsidR="009D7228" w:rsidRPr="002F081A" w:rsidRDefault="00431901" w:rsidP="005B289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確實組裝完成</w:t>
      </w:r>
      <w:r w:rsidR="008C556F" w:rsidRPr="002F081A">
        <w:rPr>
          <w:rFonts w:ascii="標楷體" w:eastAsia="標楷體" w:hAnsi="標楷體" w:hint="eastAsia"/>
          <w:sz w:val="32"/>
          <w:szCs w:val="32"/>
        </w:rPr>
        <w:t>後</w:t>
      </w:r>
      <w:r w:rsidRPr="002F081A">
        <w:rPr>
          <w:rFonts w:ascii="標楷體" w:eastAsia="標楷體" w:hAnsi="標楷體" w:hint="eastAsia"/>
          <w:sz w:val="32"/>
          <w:szCs w:val="32"/>
        </w:rPr>
        <w:t>交</w:t>
      </w:r>
      <w:proofErr w:type="gramStart"/>
      <w:r w:rsidRPr="002F081A">
        <w:rPr>
          <w:rFonts w:ascii="標楷體" w:eastAsia="標楷體" w:hAnsi="標楷體" w:hint="eastAsia"/>
          <w:sz w:val="32"/>
          <w:szCs w:val="32"/>
        </w:rPr>
        <w:t>由關主檢查</w:t>
      </w:r>
      <w:proofErr w:type="gramEnd"/>
      <w:r w:rsidR="009D7228"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17216CA2" w14:textId="3218492C" w:rsidR="0029135A" w:rsidRPr="002F081A" w:rsidRDefault="0029135A" w:rsidP="005B289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如</w:t>
      </w:r>
      <w:r w:rsidR="00431901" w:rsidRPr="002F081A">
        <w:rPr>
          <w:rFonts w:ascii="標楷體" w:eastAsia="標楷體" w:hAnsi="標楷體" w:hint="eastAsia"/>
          <w:sz w:val="32"/>
          <w:szCs w:val="32"/>
        </w:rPr>
        <w:t>經檢查</w:t>
      </w:r>
      <w:r w:rsidR="006E451E">
        <w:rPr>
          <w:rFonts w:ascii="標楷體" w:eastAsia="標楷體" w:hAnsi="標楷體" w:hint="eastAsia"/>
          <w:sz w:val="32"/>
          <w:szCs w:val="32"/>
        </w:rPr>
        <w:t>完</w:t>
      </w:r>
      <w:r w:rsidR="00431901" w:rsidRPr="002F081A">
        <w:rPr>
          <w:rFonts w:ascii="標楷體" w:eastAsia="標楷體" w:hAnsi="標楷體" w:hint="eastAsia"/>
          <w:sz w:val="32"/>
          <w:szCs w:val="32"/>
        </w:rPr>
        <w:t>成後</w:t>
      </w:r>
      <w:r w:rsidR="008C556F" w:rsidRPr="002F081A">
        <w:rPr>
          <w:rFonts w:ascii="標楷體" w:eastAsia="標楷體" w:hAnsi="標楷體" w:hint="eastAsia"/>
          <w:sz w:val="32"/>
          <w:szCs w:val="32"/>
        </w:rPr>
        <w:t>無誤，器材</w:t>
      </w:r>
      <w:r w:rsidR="00431901" w:rsidRPr="002F081A">
        <w:rPr>
          <w:rFonts w:ascii="標楷體" w:eastAsia="標楷體" w:hAnsi="標楷體" w:hint="eastAsia"/>
          <w:sz w:val="32"/>
          <w:szCs w:val="32"/>
        </w:rPr>
        <w:t>放回桌上方</w:t>
      </w:r>
      <w:r w:rsidR="008C556F" w:rsidRPr="002F081A">
        <w:rPr>
          <w:rFonts w:ascii="標楷體" w:eastAsia="標楷體" w:hAnsi="標楷體" w:hint="eastAsia"/>
          <w:sz w:val="32"/>
          <w:szCs w:val="32"/>
        </w:rPr>
        <w:t>，即</w:t>
      </w:r>
      <w:r w:rsidR="00431901" w:rsidRPr="002F081A">
        <w:rPr>
          <w:rFonts w:ascii="標楷體" w:eastAsia="標楷體" w:hAnsi="標楷體" w:hint="eastAsia"/>
          <w:sz w:val="32"/>
          <w:szCs w:val="32"/>
        </w:rPr>
        <w:t>為闖關成功</w:t>
      </w:r>
      <w:r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78513653" w14:textId="68BBDCBF" w:rsidR="004D64FD" w:rsidRPr="002F081A" w:rsidRDefault="0029135A" w:rsidP="00645EAF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活動原理</w:t>
      </w:r>
      <w:r w:rsidR="00317D60" w:rsidRPr="002F081A">
        <w:rPr>
          <w:rFonts w:ascii="標楷體" w:eastAsia="標楷體" w:hAnsi="標楷體" w:hint="eastAsia"/>
          <w:sz w:val="32"/>
          <w:szCs w:val="32"/>
        </w:rPr>
        <w:t>與操作</w:t>
      </w:r>
      <w:r w:rsidR="006E451E">
        <w:rPr>
          <w:rFonts w:ascii="標楷體" w:eastAsia="標楷體" w:hAnsi="標楷體" w:hint="eastAsia"/>
          <w:sz w:val="32"/>
          <w:szCs w:val="32"/>
        </w:rPr>
        <w:t>:</w:t>
      </w:r>
    </w:p>
    <w:p w14:paraId="5E9E0630" w14:textId="0A1086D6" w:rsidR="0029135A" w:rsidRPr="002F081A" w:rsidRDefault="00A51FFA" w:rsidP="00A51FFA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透過觀察</w:t>
      </w:r>
      <w:r w:rsidR="008C556F" w:rsidRPr="002F081A">
        <w:rPr>
          <w:rFonts w:ascii="標楷體" w:eastAsia="標楷體" w:hAnsi="標楷體" w:hint="eastAsia"/>
          <w:sz w:val="32"/>
          <w:szCs w:val="32"/>
        </w:rPr>
        <w:t>正方體6面顏色的相對位置</w:t>
      </w:r>
      <w:r w:rsidRPr="002F081A">
        <w:rPr>
          <w:rFonts w:ascii="標楷體" w:eastAsia="標楷體" w:hAnsi="標楷體" w:hint="eastAsia"/>
          <w:sz w:val="32"/>
          <w:szCs w:val="32"/>
        </w:rPr>
        <w:t>關係，在不同的向度(上下、前後</w:t>
      </w:r>
      <w:r w:rsidR="006E451E">
        <w:rPr>
          <w:rFonts w:ascii="標楷體" w:eastAsia="標楷體" w:hAnsi="標楷體" w:hint="eastAsia"/>
          <w:sz w:val="32"/>
          <w:szCs w:val="32"/>
        </w:rPr>
        <w:t>、</w:t>
      </w:r>
      <w:r w:rsidRPr="002F081A">
        <w:rPr>
          <w:rFonts w:ascii="標楷體" w:eastAsia="標楷體" w:hAnsi="標楷體" w:hint="eastAsia"/>
          <w:sz w:val="32"/>
          <w:szCs w:val="32"/>
        </w:rPr>
        <w:t>左右)</w:t>
      </w:r>
      <w:proofErr w:type="gramStart"/>
      <w:r w:rsidRPr="002F081A">
        <w:rPr>
          <w:rFonts w:ascii="標楷體" w:eastAsia="標楷體" w:hAnsi="標楷體" w:hint="eastAsia"/>
          <w:sz w:val="32"/>
          <w:szCs w:val="32"/>
        </w:rPr>
        <w:t>上拼</w:t>
      </w:r>
      <w:r w:rsidR="008C556F" w:rsidRPr="002F081A">
        <w:rPr>
          <w:rFonts w:ascii="標楷體" w:eastAsia="標楷體" w:hAnsi="標楷體" w:hint="eastAsia"/>
          <w:sz w:val="32"/>
          <w:szCs w:val="32"/>
        </w:rPr>
        <w:t>組</w:t>
      </w:r>
      <w:proofErr w:type="gramEnd"/>
      <w:r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6F6038F9" w14:textId="0F9F1CB6" w:rsidR="00A51FFA" w:rsidRPr="002F081A" w:rsidRDefault="00A51FFA" w:rsidP="00A51FFA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過程中</w:t>
      </w:r>
      <w:r w:rsidR="002F081A" w:rsidRPr="002F081A">
        <w:rPr>
          <w:rFonts w:ascii="標楷體" w:eastAsia="標楷體" w:hAnsi="標楷體" w:hint="eastAsia"/>
          <w:sz w:val="32"/>
          <w:szCs w:val="32"/>
        </w:rPr>
        <w:t>可思考自己的解決策略</w:t>
      </w:r>
      <w:r w:rsidRPr="002F081A">
        <w:rPr>
          <w:rFonts w:ascii="標楷體" w:eastAsia="標楷體" w:hAnsi="標楷體" w:hint="eastAsia"/>
          <w:sz w:val="32"/>
          <w:szCs w:val="32"/>
        </w:rPr>
        <w:t>，也可以直覺式</w:t>
      </w:r>
      <w:r w:rsidR="006E451E">
        <w:rPr>
          <w:rFonts w:ascii="標楷體" w:eastAsia="標楷體" w:hAnsi="標楷體" w:hint="eastAsia"/>
          <w:sz w:val="32"/>
          <w:szCs w:val="32"/>
        </w:rPr>
        <w:t>動手</w:t>
      </w:r>
      <w:r w:rsidRPr="002F081A">
        <w:rPr>
          <w:rFonts w:ascii="標楷體" w:eastAsia="標楷體" w:hAnsi="標楷體" w:hint="eastAsia"/>
          <w:sz w:val="32"/>
          <w:szCs w:val="32"/>
        </w:rPr>
        <w:t>進行操</w:t>
      </w:r>
      <w:r w:rsidRPr="002F081A">
        <w:rPr>
          <w:rFonts w:ascii="標楷體" w:eastAsia="標楷體" w:hAnsi="標楷體" w:hint="eastAsia"/>
          <w:sz w:val="32"/>
          <w:szCs w:val="32"/>
        </w:rPr>
        <w:lastRenderedPageBreak/>
        <w:t>作拼</w:t>
      </w:r>
      <w:r w:rsidR="002F081A" w:rsidRPr="002F081A">
        <w:rPr>
          <w:rFonts w:ascii="標楷體" w:eastAsia="標楷體" w:hAnsi="標楷體" w:hint="eastAsia"/>
          <w:sz w:val="32"/>
          <w:szCs w:val="32"/>
        </w:rPr>
        <w:t>組</w:t>
      </w:r>
      <w:r w:rsidRPr="002F081A">
        <w:rPr>
          <w:rFonts w:ascii="標楷體" w:eastAsia="標楷體" w:hAnsi="標楷體" w:hint="eastAsia"/>
          <w:sz w:val="32"/>
          <w:szCs w:val="32"/>
        </w:rPr>
        <w:t>。</w:t>
      </w:r>
    </w:p>
    <w:p w14:paraId="5976AAFB" w14:textId="52FC3DF4" w:rsidR="00A51FFA" w:rsidRPr="002F081A" w:rsidRDefault="00A51FFA" w:rsidP="00A51FFA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經過一段時間的</w:t>
      </w:r>
      <w:r w:rsidR="006E451E">
        <w:rPr>
          <w:rFonts w:ascii="標楷體" w:eastAsia="標楷體" w:hAnsi="標楷體" w:hint="eastAsia"/>
          <w:sz w:val="32"/>
          <w:szCs w:val="32"/>
        </w:rPr>
        <w:t>動作及</w:t>
      </w:r>
      <w:r w:rsidRPr="002F081A">
        <w:rPr>
          <w:rFonts w:ascii="標楷體" w:eastAsia="標楷體" w:hAnsi="標楷體" w:hint="eastAsia"/>
          <w:sz w:val="32"/>
          <w:szCs w:val="32"/>
        </w:rPr>
        <w:t>思考後仍苦無結果</w:t>
      </w:r>
      <w:r w:rsidR="006E451E">
        <w:rPr>
          <w:rFonts w:ascii="標楷體" w:eastAsia="標楷體" w:hAnsi="標楷體" w:hint="eastAsia"/>
          <w:sz w:val="32"/>
          <w:szCs w:val="32"/>
        </w:rPr>
        <w:t>，</w:t>
      </w:r>
      <w:r w:rsidRPr="002F081A">
        <w:rPr>
          <w:rFonts w:ascii="標楷體" w:eastAsia="標楷體" w:hAnsi="標楷體" w:hint="eastAsia"/>
          <w:sz w:val="32"/>
          <w:szCs w:val="32"/>
        </w:rPr>
        <w:t>可以</w:t>
      </w:r>
      <w:proofErr w:type="gramStart"/>
      <w:r w:rsidRPr="002F081A">
        <w:rPr>
          <w:rFonts w:ascii="標楷體" w:eastAsia="標楷體" w:hAnsi="標楷體" w:hint="eastAsia"/>
          <w:sz w:val="32"/>
          <w:szCs w:val="32"/>
        </w:rPr>
        <w:t>詢問關主</w:t>
      </w:r>
      <w:r w:rsidR="006E451E">
        <w:rPr>
          <w:rFonts w:ascii="標楷體" w:eastAsia="標楷體" w:hAnsi="標楷體" w:hint="eastAsia"/>
          <w:sz w:val="32"/>
          <w:szCs w:val="32"/>
        </w:rPr>
        <w:t>給予</w:t>
      </w:r>
      <w:proofErr w:type="gramEnd"/>
      <w:r w:rsidRPr="002F081A">
        <w:rPr>
          <w:rFonts w:ascii="標楷體" w:eastAsia="標楷體" w:hAnsi="標楷體" w:hint="eastAsia"/>
          <w:sz w:val="32"/>
          <w:szCs w:val="32"/>
        </w:rPr>
        <w:t>提示。</w:t>
      </w:r>
    </w:p>
    <w:p w14:paraId="388A4935" w14:textId="77777777" w:rsidR="0029135A" w:rsidRPr="002F081A" w:rsidRDefault="007F2A96" w:rsidP="00645EAF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 w:val="32"/>
          <w:szCs w:val="32"/>
        </w:rPr>
      </w:pPr>
      <w:r w:rsidRPr="002F081A">
        <w:rPr>
          <w:rFonts w:ascii="標楷體" w:eastAsia="標楷體" w:hAnsi="標楷體" w:hint="eastAsia"/>
          <w:sz w:val="32"/>
          <w:szCs w:val="32"/>
        </w:rPr>
        <w:t>活動啟示</w:t>
      </w:r>
    </w:p>
    <w:p w14:paraId="2C2750EB" w14:textId="10AD03C8" w:rsidR="00317D60" w:rsidRPr="00574DB6" w:rsidRDefault="00317D60" w:rsidP="00574DB6">
      <w:pPr>
        <w:pStyle w:val="a3"/>
        <w:ind w:leftChars="0" w:left="720"/>
        <w:rPr>
          <w:rFonts w:ascii="標楷體" w:eastAsia="標楷體" w:hAnsi="標楷體"/>
          <w:sz w:val="28"/>
          <w:szCs w:val="28"/>
        </w:rPr>
      </w:pPr>
      <w:r w:rsidRPr="002F081A">
        <w:rPr>
          <w:rFonts w:ascii="標楷體" w:eastAsia="標楷體" w:hAnsi="標楷體" w:hint="eastAsia"/>
          <w:sz w:val="32"/>
          <w:szCs w:val="32"/>
        </w:rPr>
        <w:t>本闖關活動的過程，</w:t>
      </w:r>
      <w:r w:rsidR="006E451E">
        <w:rPr>
          <w:rFonts w:ascii="標楷體" w:eastAsia="標楷體" w:hAnsi="標楷體" w:hint="eastAsia"/>
          <w:sz w:val="32"/>
          <w:szCs w:val="32"/>
        </w:rPr>
        <w:t>除了自己動手</w:t>
      </w:r>
      <w:r w:rsidR="00A51FFA" w:rsidRPr="002F081A">
        <w:rPr>
          <w:rFonts w:ascii="標楷體" w:eastAsia="標楷體" w:hAnsi="標楷體" w:hint="eastAsia"/>
          <w:sz w:val="32"/>
          <w:szCs w:val="32"/>
        </w:rPr>
        <w:t>思考</w:t>
      </w:r>
      <w:r w:rsidR="002F081A" w:rsidRPr="002F081A">
        <w:rPr>
          <w:rFonts w:ascii="標楷體" w:eastAsia="標楷體" w:hAnsi="標楷體" w:hint="eastAsia"/>
          <w:sz w:val="32"/>
          <w:szCs w:val="32"/>
        </w:rPr>
        <w:t>拼</w:t>
      </w:r>
      <w:r w:rsidR="00A51FFA" w:rsidRPr="002F081A">
        <w:rPr>
          <w:rFonts w:ascii="標楷體" w:eastAsia="標楷體" w:hAnsi="標楷體" w:hint="eastAsia"/>
          <w:sz w:val="32"/>
          <w:szCs w:val="32"/>
        </w:rPr>
        <w:t>組</w:t>
      </w:r>
      <w:r w:rsidR="00343C43">
        <w:rPr>
          <w:rFonts w:ascii="標楷體" w:eastAsia="標楷體" w:hAnsi="標楷體" w:hint="eastAsia"/>
          <w:sz w:val="32"/>
          <w:szCs w:val="32"/>
        </w:rPr>
        <w:t>的各種情形，也可</w:t>
      </w:r>
      <w:r w:rsidR="002F081A" w:rsidRPr="002F081A">
        <w:rPr>
          <w:rFonts w:ascii="標楷體" w:eastAsia="標楷體" w:hAnsi="標楷體" w:hint="eastAsia"/>
          <w:sz w:val="32"/>
          <w:szCs w:val="32"/>
        </w:rPr>
        <w:t>充</w:t>
      </w:r>
      <w:r w:rsidR="00A51FFA" w:rsidRPr="002F081A">
        <w:rPr>
          <w:rFonts w:ascii="標楷體" w:eastAsia="標楷體" w:hAnsi="標楷體" w:hint="eastAsia"/>
          <w:sz w:val="32"/>
          <w:szCs w:val="32"/>
        </w:rPr>
        <w:t>分運用空間思維，</w:t>
      </w:r>
      <w:r w:rsidR="00343C43">
        <w:rPr>
          <w:rFonts w:ascii="標楷體" w:eastAsia="標楷體" w:hAnsi="標楷體" w:hint="eastAsia"/>
          <w:sz w:val="32"/>
          <w:szCs w:val="32"/>
        </w:rPr>
        <w:t>此外</w:t>
      </w:r>
      <w:r w:rsidR="00A51FFA" w:rsidRPr="002F081A">
        <w:rPr>
          <w:rFonts w:ascii="標楷體" w:eastAsia="標楷體" w:hAnsi="標楷體" w:hint="eastAsia"/>
          <w:sz w:val="32"/>
          <w:szCs w:val="32"/>
        </w:rPr>
        <w:t>專心思考之餘也是可以讓闖關的人靜下心來沉澱情緒，除了可以訓練空間思維</w:t>
      </w:r>
      <w:r w:rsidR="002F081A" w:rsidRPr="002F081A">
        <w:rPr>
          <w:rFonts w:ascii="標楷體" w:eastAsia="標楷體" w:hAnsi="標楷體" w:hint="eastAsia"/>
          <w:sz w:val="32"/>
          <w:szCs w:val="32"/>
        </w:rPr>
        <w:t>及排列組合</w:t>
      </w:r>
      <w:proofErr w:type="gramStart"/>
      <w:r w:rsidR="00A51FFA" w:rsidRPr="002F081A">
        <w:rPr>
          <w:rFonts w:ascii="標楷體" w:eastAsia="標楷體" w:hAnsi="標楷體" w:hint="eastAsia"/>
          <w:sz w:val="32"/>
          <w:szCs w:val="32"/>
        </w:rPr>
        <w:t>以外</w:t>
      </w:r>
      <w:r w:rsidR="00343C43">
        <w:rPr>
          <w:rFonts w:ascii="標楷體" w:eastAsia="標楷體" w:hAnsi="標楷體" w:hint="eastAsia"/>
          <w:sz w:val="32"/>
          <w:szCs w:val="32"/>
        </w:rPr>
        <w:t>，</w:t>
      </w:r>
      <w:proofErr w:type="gramEnd"/>
      <w:r w:rsidR="00A51FFA" w:rsidRPr="002F081A">
        <w:rPr>
          <w:rFonts w:ascii="標楷體" w:eastAsia="標楷體" w:hAnsi="標楷體" w:hint="eastAsia"/>
          <w:sz w:val="32"/>
          <w:szCs w:val="32"/>
        </w:rPr>
        <w:t>也可以培養耐性</w:t>
      </w:r>
      <w:r w:rsidR="002F081A" w:rsidRPr="002F081A">
        <w:rPr>
          <w:rFonts w:ascii="標楷體" w:eastAsia="標楷體" w:hAnsi="標楷體" w:hint="eastAsia"/>
          <w:sz w:val="32"/>
          <w:szCs w:val="32"/>
        </w:rPr>
        <w:t>，</w:t>
      </w:r>
      <w:r w:rsidR="002F081A" w:rsidRPr="002F081A">
        <w:rPr>
          <w:rFonts w:ascii="標楷體" w:eastAsia="標楷體" w:hAnsi="標楷體"/>
          <w:sz w:val="32"/>
          <w:szCs w:val="32"/>
        </w:rPr>
        <w:t>鼓勵學生</w:t>
      </w:r>
      <w:r w:rsidR="002F081A" w:rsidRPr="002F081A">
        <w:rPr>
          <w:rFonts w:ascii="標楷體" w:eastAsia="標楷體" w:hAnsi="標楷體" w:hint="eastAsia"/>
          <w:sz w:val="32"/>
          <w:szCs w:val="32"/>
        </w:rPr>
        <w:t>多方思考</w:t>
      </w:r>
      <w:r w:rsidR="002F081A" w:rsidRPr="002F081A">
        <w:rPr>
          <w:rFonts w:ascii="標楷體" w:eastAsia="標楷體" w:hAnsi="標楷體"/>
          <w:sz w:val="32"/>
          <w:szCs w:val="32"/>
        </w:rPr>
        <w:t>，</w:t>
      </w:r>
      <w:r w:rsidR="00343C43">
        <w:rPr>
          <w:rFonts w:ascii="標楷體" w:eastAsia="標楷體" w:hAnsi="標楷體" w:hint="eastAsia"/>
          <w:sz w:val="32"/>
          <w:szCs w:val="32"/>
        </w:rPr>
        <w:t>並</w:t>
      </w:r>
      <w:r w:rsidR="002F081A" w:rsidRPr="002F081A">
        <w:rPr>
          <w:rFonts w:ascii="標楷體" w:eastAsia="標楷體" w:hAnsi="標楷體"/>
          <w:sz w:val="32"/>
          <w:szCs w:val="32"/>
        </w:rPr>
        <w:t>培養探究精神</w:t>
      </w:r>
      <w:r w:rsidRPr="002F081A">
        <w:rPr>
          <w:rFonts w:ascii="標楷體" w:eastAsia="標楷體" w:hAnsi="標楷體" w:hint="eastAsia"/>
          <w:sz w:val="32"/>
          <w:szCs w:val="32"/>
        </w:rPr>
        <w:t>。</w:t>
      </w:r>
    </w:p>
    <w:sectPr w:rsidR="00317D60" w:rsidRPr="00574DB6" w:rsidSect="00645EA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1F1CC" w14:textId="77777777" w:rsidR="004D146F" w:rsidRDefault="004D146F" w:rsidP="00443EF0">
      <w:r>
        <w:separator/>
      </w:r>
    </w:p>
  </w:endnote>
  <w:endnote w:type="continuationSeparator" w:id="0">
    <w:p w14:paraId="6D5B9741" w14:textId="77777777" w:rsidR="004D146F" w:rsidRDefault="004D146F" w:rsidP="00443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58ED5" w14:textId="77777777" w:rsidR="004D146F" w:rsidRDefault="004D146F" w:rsidP="00443EF0">
      <w:r>
        <w:separator/>
      </w:r>
    </w:p>
  </w:footnote>
  <w:footnote w:type="continuationSeparator" w:id="0">
    <w:p w14:paraId="19B30F0D" w14:textId="77777777" w:rsidR="004D146F" w:rsidRDefault="004D146F" w:rsidP="00443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562EB"/>
    <w:multiLevelType w:val="hybridMultilevel"/>
    <w:tmpl w:val="AA52B3C2"/>
    <w:lvl w:ilvl="0" w:tplc="B3DA2FEA">
      <w:start w:val="1"/>
      <w:numFmt w:val="taiwaneseCountingThousand"/>
      <w:lvlText w:val="(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" w15:restartNumberingAfterBreak="0">
    <w:nsid w:val="0BFC786A"/>
    <w:multiLevelType w:val="hybridMultilevel"/>
    <w:tmpl w:val="ED882E7E"/>
    <w:lvl w:ilvl="0" w:tplc="F6E2D4CA">
      <w:start w:val="1"/>
      <w:numFmt w:val="taiwaneseCountingThousand"/>
      <w:lvlText w:val="(%1)"/>
      <w:lvlJc w:val="left"/>
      <w:pPr>
        <w:ind w:left="1455" w:hanging="7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D231E99"/>
    <w:multiLevelType w:val="hybridMultilevel"/>
    <w:tmpl w:val="AA52B3C2"/>
    <w:lvl w:ilvl="0" w:tplc="B3DA2FEA">
      <w:start w:val="1"/>
      <w:numFmt w:val="taiwaneseCountingThousand"/>
      <w:lvlText w:val="(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" w15:restartNumberingAfterBreak="0">
    <w:nsid w:val="1D127D45"/>
    <w:multiLevelType w:val="hybridMultilevel"/>
    <w:tmpl w:val="34B8DDC8"/>
    <w:lvl w:ilvl="0" w:tplc="EB7CB5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B35BBA"/>
    <w:multiLevelType w:val="hybridMultilevel"/>
    <w:tmpl w:val="8BE8DA3C"/>
    <w:lvl w:ilvl="0" w:tplc="9418065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7ED5955"/>
    <w:multiLevelType w:val="hybridMultilevel"/>
    <w:tmpl w:val="AEFEF28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9270AD9"/>
    <w:multiLevelType w:val="hybridMultilevel"/>
    <w:tmpl w:val="EF2ADEFC"/>
    <w:lvl w:ilvl="0" w:tplc="0DE4651A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6B393637"/>
    <w:multiLevelType w:val="hybridMultilevel"/>
    <w:tmpl w:val="14AE9A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B3C088C"/>
    <w:multiLevelType w:val="hybridMultilevel"/>
    <w:tmpl w:val="39D61FFC"/>
    <w:lvl w:ilvl="0" w:tplc="2C5633A8">
      <w:start w:val="1"/>
      <w:numFmt w:val="taiwaneseCountingThousand"/>
      <w:lvlText w:val="(%1)"/>
      <w:lvlJc w:val="left"/>
      <w:pPr>
        <w:ind w:left="118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275989588">
    <w:abstractNumId w:val="5"/>
  </w:num>
  <w:num w:numId="2" w16cid:durableId="1461415312">
    <w:abstractNumId w:val="3"/>
  </w:num>
  <w:num w:numId="3" w16cid:durableId="1605265712">
    <w:abstractNumId w:val="8"/>
  </w:num>
  <w:num w:numId="4" w16cid:durableId="707337547">
    <w:abstractNumId w:val="2"/>
  </w:num>
  <w:num w:numId="5" w16cid:durableId="433483175">
    <w:abstractNumId w:val="1"/>
  </w:num>
  <w:num w:numId="6" w16cid:durableId="1956908607">
    <w:abstractNumId w:val="6"/>
  </w:num>
  <w:num w:numId="7" w16cid:durableId="490144814">
    <w:abstractNumId w:val="4"/>
  </w:num>
  <w:num w:numId="8" w16cid:durableId="856194848">
    <w:abstractNumId w:val="0"/>
  </w:num>
  <w:num w:numId="9" w16cid:durableId="1075594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D9"/>
    <w:rsid w:val="00285245"/>
    <w:rsid w:val="0029135A"/>
    <w:rsid w:val="002F081A"/>
    <w:rsid w:val="00317D60"/>
    <w:rsid w:val="00343C43"/>
    <w:rsid w:val="00394E44"/>
    <w:rsid w:val="00431901"/>
    <w:rsid w:val="00443EF0"/>
    <w:rsid w:val="00447CBC"/>
    <w:rsid w:val="004D146F"/>
    <w:rsid w:val="004D64FD"/>
    <w:rsid w:val="005204BD"/>
    <w:rsid w:val="00574DB6"/>
    <w:rsid w:val="005B2898"/>
    <w:rsid w:val="005F6F9B"/>
    <w:rsid w:val="00645EAF"/>
    <w:rsid w:val="006E451E"/>
    <w:rsid w:val="00756462"/>
    <w:rsid w:val="007F2A96"/>
    <w:rsid w:val="008C556F"/>
    <w:rsid w:val="00912DDB"/>
    <w:rsid w:val="00977512"/>
    <w:rsid w:val="009D7228"/>
    <w:rsid w:val="00A51FFA"/>
    <w:rsid w:val="00B340D9"/>
    <w:rsid w:val="00BD2D06"/>
    <w:rsid w:val="00DA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3FE4D"/>
  <w15:chartTrackingRefBased/>
  <w15:docId w15:val="{5053A63C-3E3C-4B76-B4C7-4B295D672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A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A3F99"/>
    <w:pPr>
      <w:widowControl/>
      <w:tabs>
        <w:tab w:val="center" w:pos="4680"/>
        <w:tab w:val="right" w:pos="9360"/>
      </w:tabs>
    </w:pPr>
    <w:rPr>
      <w:kern w:val="0"/>
      <w:sz w:val="22"/>
      <w:lang w:eastAsia="en-US"/>
    </w:rPr>
  </w:style>
  <w:style w:type="character" w:customStyle="1" w:styleId="a5">
    <w:name w:val="頁首 字元"/>
    <w:basedOn w:val="a0"/>
    <w:link w:val="a4"/>
    <w:uiPriority w:val="99"/>
    <w:rsid w:val="00DA3F99"/>
    <w:rPr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443E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43E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cp:lastPrinted>2026-09-02T08:00:00Z</cp:lastPrinted>
  <dcterms:created xsi:type="dcterms:W3CDTF">2026-09-02T08:01:00Z</dcterms:created>
  <dcterms:modified xsi:type="dcterms:W3CDTF">2026-09-16T06:05:00Z</dcterms:modified>
</cp:coreProperties>
</file>