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DED3E" w14:textId="425E2CE3" w:rsidR="00550E84" w:rsidRPr="007D7D17" w:rsidRDefault="007D7D17" w:rsidP="007D7D17">
      <w:pPr>
        <w:spacing w:line="0" w:lineRule="atLeast"/>
        <w:jc w:val="center"/>
        <w:rPr>
          <w:rFonts w:ascii="華康秀風體W3" w:eastAsia="華康秀風體W3"/>
          <w:sz w:val="80"/>
          <w:szCs w:val="80"/>
        </w:rPr>
      </w:pPr>
      <w:r w:rsidRPr="007D7D17">
        <w:rPr>
          <w:rFonts w:ascii="華康兒風體W3" w:eastAsia="華康兒風體W3" w:hint="eastAsia"/>
          <w:color w:val="002060"/>
          <w:sz w:val="80"/>
          <w:szCs w:val="80"/>
        </w:rPr>
        <w:t>劈哩啪啦!</w:t>
      </w:r>
      <w:r w:rsidRPr="007D7D17">
        <w:rPr>
          <w:rFonts w:ascii="華康秀風體W3" w:eastAsia="華康秀風體W3" w:hint="eastAsia"/>
          <w:sz w:val="80"/>
          <w:szCs w:val="80"/>
        </w:rPr>
        <w:t xml:space="preserve"> ~ </w:t>
      </w:r>
      <w:r w:rsidRPr="007D7D17">
        <w:rPr>
          <w:rFonts w:ascii="華康秀風體W3" w:eastAsia="華康秀風體W3" w:hint="eastAsia"/>
          <w:color w:val="EE0000"/>
          <w:sz w:val="80"/>
          <w:szCs w:val="80"/>
        </w:rPr>
        <w:t>『擦』</w:t>
      </w:r>
      <w:r w:rsidRPr="007D7D17">
        <w:rPr>
          <w:rFonts w:ascii="華康秀風體W3" w:eastAsia="華康秀風體W3" w:hint="eastAsia"/>
          <w:color w:val="7030A0"/>
          <w:sz w:val="80"/>
          <w:szCs w:val="80"/>
        </w:rPr>
        <w:t>出超能力</w:t>
      </w:r>
    </w:p>
    <w:p w14:paraId="4568B1A1" w14:textId="5B0E4813" w:rsidR="007D7D17" w:rsidRPr="007D7D17" w:rsidRDefault="007D7D17" w:rsidP="007D7D17">
      <w:pPr>
        <w:pStyle w:val="ae"/>
        <w:numPr>
          <w:ilvl w:val="0"/>
          <w:numId w:val="1"/>
        </w:numPr>
        <w:spacing w:line="0" w:lineRule="atLeast"/>
        <w:rPr>
          <w:rFonts w:ascii="標楷體" w:eastAsia="標楷體" w:hAnsi="標楷體"/>
          <w:sz w:val="30"/>
          <w:szCs w:val="30"/>
        </w:rPr>
      </w:pPr>
      <w:r w:rsidRPr="004B7856">
        <w:rPr>
          <w:rFonts w:ascii="標楷體" w:eastAsia="標楷體" w:hAnsi="標楷體"/>
          <w:color w:val="002060"/>
          <w:sz w:val="30"/>
          <w:szCs w:val="30"/>
        </w:rPr>
        <w:t>校 名：</w:t>
      </w:r>
      <w:r w:rsidRPr="004B7856">
        <w:rPr>
          <w:rFonts w:ascii="標楷體" w:eastAsia="標楷體" w:hAnsi="標楷體"/>
          <w:color w:val="806000" w:themeColor="accent4" w:themeShade="80"/>
          <w:sz w:val="30"/>
          <w:szCs w:val="30"/>
        </w:rPr>
        <w:t>高雄市翠屏國民中小學國小部</w:t>
      </w:r>
    </w:p>
    <w:p w14:paraId="5C7347A0" w14:textId="34F81EB4" w:rsidR="007D7D17" w:rsidRPr="007D7D17" w:rsidRDefault="007D7D17" w:rsidP="007D7D17">
      <w:pPr>
        <w:pStyle w:val="ae"/>
        <w:numPr>
          <w:ilvl w:val="0"/>
          <w:numId w:val="1"/>
        </w:numPr>
        <w:spacing w:line="0" w:lineRule="atLeast"/>
        <w:rPr>
          <w:rFonts w:ascii="標楷體" w:eastAsia="標楷體" w:hAnsi="標楷體"/>
          <w:sz w:val="30"/>
          <w:szCs w:val="30"/>
        </w:rPr>
      </w:pPr>
      <w:r w:rsidRPr="004B7856">
        <w:rPr>
          <w:rFonts w:ascii="標楷體" w:eastAsia="標楷體" w:hAnsi="標楷體"/>
          <w:color w:val="002060"/>
          <w:sz w:val="30"/>
          <w:szCs w:val="30"/>
        </w:rPr>
        <w:t>指導老師：</w:t>
      </w:r>
      <w:r w:rsidRPr="004B7856">
        <w:rPr>
          <w:rFonts w:ascii="標楷體" w:eastAsia="標楷體" w:hAnsi="標楷體"/>
          <w:color w:val="806000" w:themeColor="accent4" w:themeShade="80"/>
          <w:sz w:val="30"/>
          <w:szCs w:val="30"/>
        </w:rPr>
        <w:t>黃同敬、邱淑婉、陳儀貞</w:t>
      </w:r>
    </w:p>
    <w:p w14:paraId="601B1467" w14:textId="2DBEBF13" w:rsidR="007D7D17" w:rsidRPr="004B7856" w:rsidRDefault="007D7D17" w:rsidP="007D7D17">
      <w:pPr>
        <w:pStyle w:val="ae"/>
        <w:numPr>
          <w:ilvl w:val="0"/>
          <w:numId w:val="1"/>
        </w:numPr>
        <w:spacing w:line="0" w:lineRule="atLeast"/>
        <w:rPr>
          <w:rFonts w:ascii="標楷體" w:eastAsia="標楷體" w:hAnsi="標楷體"/>
          <w:color w:val="002060"/>
          <w:sz w:val="30"/>
          <w:szCs w:val="30"/>
        </w:rPr>
      </w:pPr>
      <w:r w:rsidRPr="004B7856">
        <w:rPr>
          <w:rFonts w:ascii="標楷體" w:eastAsia="標楷體" w:hAnsi="標楷體"/>
          <w:color w:val="002060"/>
          <w:sz w:val="30"/>
          <w:szCs w:val="30"/>
        </w:rPr>
        <w:t>學生：</w:t>
      </w:r>
    </w:p>
    <w:p w14:paraId="5ADDACBF" w14:textId="426C7AD6" w:rsidR="007D7D17" w:rsidRDefault="007D7D17" w:rsidP="007D7D17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4B7856">
        <w:rPr>
          <w:rFonts w:ascii="標楷體" w:eastAsia="標楷體" w:hAnsi="標楷體" w:hint="eastAsia"/>
          <w:color w:val="7030A0"/>
          <w:sz w:val="30"/>
          <w:szCs w:val="30"/>
        </w:rPr>
        <w:t>一、活動旨趣</w:t>
      </w:r>
      <w:r>
        <w:rPr>
          <w:rFonts w:ascii="標楷體" w:eastAsia="標楷體" w:hAnsi="標楷體" w:hint="eastAsia"/>
          <w:sz w:val="30"/>
          <w:szCs w:val="30"/>
        </w:rPr>
        <w:t>：</w:t>
      </w:r>
    </w:p>
    <w:p w14:paraId="2925E84D" w14:textId="3EBB33D0" w:rsidR="00150FF5" w:rsidRDefault="004F4485" w:rsidP="007D7D17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</w:t>
      </w:r>
      <w:r w:rsidR="00150FF5" w:rsidRPr="00150FF5">
        <w:rPr>
          <w:rFonts w:ascii="標楷體" w:eastAsia="標楷體" w:hAnsi="標楷體"/>
          <w:sz w:val="30"/>
          <w:szCs w:val="30"/>
        </w:rPr>
        <w:t>靜電看似微小，卻廣泛存在於我們的生活中。衣物摩擦後產生的劈啪聲、梳頭時頭髮被吸起，以及影印機、雷射印表機利用靜電吸附碳粉，都是靜電現象的實際應用。</w:t>
      </w:r>
    </w:p>
    <w:p w14:paraId="21CD6940" w14:textId="45279336" w:rsidR="00150FF5" w:rsidRDefault="00150FF5" w:rsidP="007D7D17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</w:t>
      </w:r>
      <w:r w:rsidRPr="004F4485">
        <w:rPr>
          <w:rFonts w:ascii="標楷體" w:eastAsia="標楷體" w:hAnsi="標楷體"/>
          <w:sz w:val="30"/>
          <w:szCs w:val="30"/>
        </w:rPr>
        <w:t>本活動將「惱人的靜電」轉化為好玩又具挑戰性的科學遊戲</w:t>
      </w:r>
      <w:r w:rsidRPr="00150FF5">
        <w:rPr>
          <w:rFonts w:ascii="標楷體" w:eastAsia="標楷體" w:hAnsi="標楷體"/>
          <w:sz w:val="30"/>
          <w:szCs w:val="30"/>
        </w:rPr>
        <w:t>，透過抹布摩擦吸管、吸引紙片及讓紙人偶轉動等趣味關卡，引導參與者從「玩中學</w:t>
      </w:r>
      <w:r w:rsidR="001258FC">
        <w:rPr>
          <w:rFonts w:ascii="標楷體" w:eastAsia="標楷體" w:hAnsi="標楷體" w:hint="eastAsia"/>
          <w:sz w:val="30"/>
          <w:szCs w:val="30"/>
        </w:rPr>
        <w:t>、做中學</w:t>
      </w:r>
      <w:r w:rsidRPr="00150FF5">
        <w:rPr>
          <w:rFonts w:ascii="標楷體" w:eastAsia="標楷體" w:hAnsi="標楷體"/>
          <w:sz w:val="30"/>
          <w:szCs w:val="30"/>
        </w:rPr>
        <w:t>」理解摩擦起電、靜電感應與靜電力，並進一步將科學原理應用於日常生活。同時介紹減少惱人靜電的方法，如保持環境適度濕潤、避免過度乾燥、選擇適當材質的衣物，以及以安全方式讓累積的電荷逐步釋放。</w:t>
      </w:r>
    </w:p>
    <w:p w14:paraId="1EE641C3" w14:textId="11CA3866" w:rsidR="008D0332" w:rsidRDefault="00150FF5" w:rsidP="007D7D17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</w:t>
      </w:r>
      <w:r w:rsidRPr="00150FF5">
        <w:rPr>
          <w:rFonts w:ascii="標楷體" w:eastAsia="標楷體" w:hAnsi="標楷體"/>
          <w:sz w:val="30"/>
          <w:szCs w:val="30"/>
        </w:rPr>
        <w:t>希望參與者不只知道「靜電是什麼」，更能了解「靜電能做什麼」以及「如何與靜電和平相處」，培養科學素養與生活問題解決能力。</w:t>
      </w:r>
    </w:p>
    <w:p w14:paraId="5574E2AF" w14:textId="77777777" w:rsidR="00733F05" w:rsidRDefault="007D7D17" w:rsidP="00733F05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4B7856">
        <w:rPr>
          <w:rFonts w:ascii="標楷體" w:eastAsia="標楷體" w:hAnsi="標楷體" w:hint="eastAsia"/>
          <w:color w:val="7030A0"/>
          <w:sz w:val="30"/>
          <w:szCs w:val="30"/>
        </w:rPr>
        <w:t>二、實驗器材</w:t>
      </w:r>
      <w:r>
        <w:rPr>
          <w:rFonts w:ascii="標楷體" w:eastAsia="標楷體" w:hAnsi="標楷體" w:hint="eastAsia"/>
          <w:sz w:val="30"/>
          <w:szCs w:val="30"/>
        </w:rPr>
        <w:t>：</w:t>
      </w:r>
    </w:p>
    <w:p w14:paraId="27F9FDFF" w14:textId="7FBE381E" w:rsidR="00733F05" w:rsidRDefault="00733F05" w:rsidP="00733F05">
      <w:pPr>
        <w:pStyle w:val="ae"/>
        <w:spacing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92044">
        <w:rPr>
          <w:rFonts w:ascii="標楷體" w:eastAsia="標楷體" w:hAnsi="標楷體"/>
          <w:sz w:val="32"/>
          <w:szCs w:val="32"/>
        </w:rPr>
        <w:t>衛生紙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692044">
        <w:rPr>
          <w:rFonts w:ascii="標楷體" w:eastAsia="標楷體" w:hAnsi="標楷體"/>
          <w:sz w:val="32"/>
          <w:szCs w:val="32"/>
        </w:rPr>
        <w:t>塑膠吸管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692044">
        <w:rPr>
          <w:rFonts w:ascii="標楷體" w:eastAsia="標楷體" w:hAnsi="標楷體"/>
          <w:sz w:val="32"/>
          <w:szCs w:val="32"/>
        </w:rPr>
        <w:t>抹布</w:t>
      </w:r>
      <w:r>
        <w:rPr>
          <w:rFonts w:ascii="標楷體" w:eastAsia="標楷體" w:hAnsi="標楷體" w:hint="eastAsia"/>
          <w:sz w:val="32"/>
          <w:szCs w:val="32"/>
        </w:rPr>
        <w:t>、寶特瓶、鐵絲、鋁箔紙、竹籤、紙杯、色紙</w:t>
      </w:r>
    </w:p>
    <w:p w14:paraId="03D4CEEF" w14:textId="456AA99E" w:rsidR="00E2642D" w:rsidRPr="004B7856" w:rsidRDefault="00E2642D" w:rsidP="00733F05">
      <w:pPr>
        <w:pStyle w:val="ae"/>
        <w:spacing w:line="0" w:lineRule="atLeast"/>
        <w:rPr>
          <w:rFonts w:ascii="標楷體" w:eastAsia="標楷體" w:hAnsi="標楷體"/>
          <w:color w:val="7030A0"/>
          <w:sz w:val="30"/>
          <w:szCs w:val="30"/>
        </w:rPr>
      </w:pPr>
      <w:r w:rsidRPr="004B7856">
        <w:rPr>
          <w:rFonts w:ascii="標楷體" w:eastAsia="標楷體" w:hAnsi="標楷體"/>
          <w:color w:val="7030A0"/>
          <w:sz w:val="30"/>
          <w:szCs w:val="30"/>
        </w:rPr>
        <w:t>三、活動過程</w:t>
      </w:r>
      <w:r w:rsidR="00481854" w:rsidRPr="004B7856">
        <w:rPr>
          <w:rFonts w:ascii="標楷體" w:eastAsia="標楷體" w:hAnsi="標楷體" w:hint="eastAsia"/>
          <w:color w:val="7030A0"/>
          <w:sz w:val="30"/>
          <w:szCs w:val="30"/>
        </w:rPr>
        <w:t>：</w:t>
      </w:r>
    </w:p>
    <w:p w14:paraId="161366D1" w14:textId="77777777" w:rsidR="00E2642D" w:rsidRPr="00E2642D" w:rsidRDefault="00E2642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E2642D">
        <w:rPr>
          <w:rFonts w:ascii="標楷體" w:eastAsia="標楷體" w:hAnsi="標楷體"/>
          <w:sz w:val="30"/>
          <w:szCs w:val="30"/>
        </w:rPr>
        <w:t xml:space="preserve">(一)事前準備 </w:t>
      </w:r>
    </w:p>
    <w:p w14:paraId="7243D343" w14:textId="77777777" w:rsidR="003048B2" w:rsidRDefault="00E2642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E2642D">
        <w:rPr>
          <w:rFonts w:ascii="標楷體" w:eastAsia="標楷體" w:hAnsi="標楷體"/>
          <w:sz w:val="30"/>
          <w:szCs w:val="30"/>
        </w:rPr>
        <w:t>1.</w:t>
      </w:r>
      <w:r>
        <w:rPr>
          <w:rFonts w:ascii="標楷體" w:eastAsia="標楷體" w:hAnsi="標楷體" w:hint="eastAsia"/>
          <w:sz w:val="30"/>
          <w:szCs w:val="30"/>
        </w:rPr>
        <w:t>海報</w:t>
      </w:r>
      <w:r w:rsidRPr="00E2642D">
        <w:rPr>
          <w:rFonts w:ascii="標楷體" w:eastAsia="標楷體" w:hAnsi="標楷體"/>
          <w:sz w:val="30"/>
          <w:szCs w:val="30"/>
        </w:rPr>
        <w:t>製作：</w:t>
      </w:r>
    </w:p>
    <w:p w14:paraId="19E210F4" w14:textId="374B0C3F" w:rsidR="003048B2" w:rsidRPr="003048B2" w:rsidRDefault="00E2642D" w:rsidP="003048B2">
      <w:pPr>
        <w:pStyle w:val="ae"/>
        <w:numPr>
          <w:ilvl w:val="0"/>
          <w:numId w:val="3"/>
        </w:numPr>
        <w:spacing w:line="0" w:lineRule="atLeast"/>
        <w:rPr>
          <w:rFonts w:ascii="標楷體" w:eastAsia="標楷體" w:hAnsi="標楷體"/>
          <w:sz w:val="30"/>
          <w:szCs w:val="30"/>
        </w:rPr>
      </w:pPr>
      <w:r w:rsidRPr="003048B2">
        <w:rPr>
          <w:rFonts w:ascii="標楷體" w:eastAsia="標楷體" w:hAnsi="標楷體" w:hint="eastAsia"/>
          <w:sz w:val="30"/>
          <w:szCs w:val="30"/>
        </w:rPr>
        <w:t>電腦GPT</w:t>
      </w:r>
      <w:r w:rsidRPr="003048B2">
        <w:rPr>
          <w:rFonts w:ascii="標楷體" w:eastAsia="標楷體" w:hAnsi="標楷體"/>
          <w:sz w:val="30"/>
          <w:szCs w:val="30"/>
        </w:rPr>
        <w:t>編輯製作「靜電原理</w:t>
      </w:r>
      <w:r w:rsidR="003048B2">
        <w:rPr>
          <w:rFonts w:ascii="標楷體" w:eastAsia="標楷體" w:hAnsi="標楷體" w:hint="eastAsia"/>
          <w:sz w:val="30"/>
          <w:szCs w:val="30"/>
        </w:rPr>
        <w:t>及</w:t>
      </w:r>
      <w:r w:rsidR="003048B2" w:rsidRPr="003048B2">
        <w:rPr>
          <w:rFonts w:ascii="標楷體" w:eastAsia="標楷體" w:hAnsi="標楷體"/>
          <w:sz w:val="30"/>
          <w:szCs w:val="30"/>
        </w:rPr>
        <w:t>生活</w:t>
      </w:r>
      <w:r w:rsidR="003048B2" w:rsidRPr="003048B2">
        <w:rPr>
          <w:rFonts w:ascii="標楷體" w:eastAsia="標楷體" w:hAnsi="標楷體" w:hint="eastAsia"/>
          <w:sz w:val="30"/>
          <w:szCs w:val="30"/>
        </w:rPr>
        <w:t>例子</w:t>
      </w:r>
      <w:r w:rsidRPr="003048B2">
        <w:rPr>
          <w:rFonts w:ascii="標楷體" w:eastAsia="標楷體" w:hAnsi="標楷體"/>
          <w:sz w:val="30"/>
          <w:szCs w:val="30"/>
        </w:rPr>
        <w:t>」</w:t>
      </w:r>
      <w:r w:rsidR="003048B2" w:rsidRPr="003048B2">
        <w:rPr>
          <w:rFonts w:ascii="標楷體" w:eastAsia="標楷體" w:hAnsi="標楷體" w:hint="eastAsia"/>
          <w:sz w:val="30"/>
          <w:szCs w:val="30"/>
        </w:rPr>
        <w:t>及</w:t>
      </w:r>
      <w:r w:rsidR="003048B2" w:rsidRPr="00E2642D">
        <w:rPr>
          <w:rFonts w:ascii="標楷體" w:eastAsia="標楷體" w:hAnsi="標楷體"/>
          <w:sz w:val="30"/>
          <w:szCs w:val="30"/>
        </w:rPr>
        <w:t>「</w:t>
      </w:r>
      <w:r w:rsidR="003048B2" w:rsidRPr="003048B2">
        <w:rPr>
          <w:rFonts w:ascii="標楷體" w:eastAsia="標楷體" w:hAnsi="標楷體" w:hint="eastAsia"/>
          <w:sz w:val="30"/>
          <w:szCs w:val="30"/>
        </w:rPr>
        <w:t>關卡闖關步驟</w:t>
      </w:r>
      <w:r w:rsidR="003048B2" w:rsidRPr="003048B2">
        <w:rPr>
          <w:rFonts w:ascii="標楷體" w:eastAsia="標楷體" w:hAnsi="標楷體"/>
          <w:sz w:val="30"/>
          <w:szCs w:val="30"/>
        </w:rPr>
        <w:t>」</w:t>
      </w:r>
      <w:r w:rsidR="003048B2" w:rsidRPr="003048B2">
        <w:rPr>
          <w:rFonts w:ascii="標楷體" w:eastAsia="標楷體" w:hAnsi="標楷體" w:hint="eastAsia"/>
          <w:sz w:val="30"/>
          <w:szCs w:val="30"/>
        </w:rPr>
        <w:t>。</w:t>
      </w:r>
    </w:p>
    <w:p w14:paraId="792B224E" w14:textId="45136012" w:rsidR="00E2642D" w:rsidRDefault="00E2642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E2642D">
        <w:rPr>
          <w:rFonts w:ascii="標楷體" w:eastAsia="標楷體" w:hAnsi="標楷體"/>
          <w:sz w:val="30"/>
          <w:szCs w:val="30"/>
        </w:rPr>
        <w:t>2.製作關卡道具。</w:t>
      </w:r>
    </w:p>
    <w:p w14:paraId="118E3F52" w14:textId="51F95B23" w:rsidR="00171CC8" w:rsidRDefault="003048B2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3.</w:t>
      </w:r>
      <w:r w:rsidRPr="003048B2">
        <w:rPr>
          <w:rFonts w:ascii="標楷體" w:eastAsia="標楷體" w:hAnsi="標楷體"/>
          <w:sz w:val="30"/>
          <w:szCs w:val="30"/>
        </w:rPr>
        <w:t>應用</w:t>
      </w:r>
      <w:r w:rsidRPr="00E2642D">
        <w:rPr>
          <w:rFonts w:ascii="標楷體" w:eastAsia="標楷體" w:hAnsi="標楷體"/>
          <w:sz w:val="30"/>
          <w:szCs w:val="30"/>
        </w:rPr>
        <w:t>「</w:t>
      </w:r>
      <w:r w:rsidRPr="003048B2">
        <w:rPr>
          <w:rFonts w:ascii="標楷體" w:eastAsia="標楷體" w:hAnsi="標楷體"/>
          <w:sz w:val="30"/>
          <w:szCs w:val="30"/>
        </w:rPr>
        <w:t>靜電原理的生活用品」相關照片</w:t>
      </w:r>
    </w:p>
    <w:p w14:paraId="6425F8B5" w14:textId="662A1F29" w:rsidR="00481854" w:rsidRDefault="00481854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(二)遊戲關卡設計</w:t>
      </w:r>
    </w:p>
    <w:p w14:paraId="02DA61FA" w14:textId="1AE75FC8" w:rsidR="00481854" w:rsidRDefault="00481854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第一關：</w:t>
      </w:r>
      <w:r w:rsidR="00BD0793">
        <w:rPr>
          <w:rFonts w:ascii="標楷體" w:eastAsia="標楷體" w:hAnsi="標楷體" w:hint="eastAsia"/>
          <w:sz w:val="30"/>
          <w:szCs w:val="30"/>
        </w:rPr>
        <w:t>盡情搖擺</w:t>
      </w:r>
    </w:p>
    <w:p w14:paraId="5D9E6C3D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(1)</w:t>
      </w:r>
      <w:r w:rsidRPr="00171CC8">
        <w:rPr>
          <w:rFonts w:ascii="標楷體" w:eastAsia="標楷體" w:hAnsi="標楷體"/>
          <w:sz w:val="30"/>
          <w:szCs w:val="30"/>
        </w:rPr>
        <w:t xml:space="preserve">將3個紙片小人平躺在桌面，雙腳用膠帶固定。 </w:t>
      </w:r>
    </w:p>
    <w:p w14:paraId="67BE7158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(2)</w:t>
      </w:r>
      <w:r w:rsidRPr="00171CC8">
        <w:rPr>
          <w:rFonts w:ascii="標楷體" w:eastAsia="標楷體" w:hAnsi="標楷體"/>
          <w:sz w:val="30"/>
          <w:szCs w:val="30"/>
        </w:rPr>
        <w:t xml:space="preserve">用抹布快速摩擦塑膠吸管，使吸管帶上靜電。 </w:t>
      </w:r>
    </w:p>
    <w:p w14:paraId="2FBAC10A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(3)</w:t>
      </w:r>
      <w:r w:rsidRPr="00171CC8">
        <w:rPr>
          <w:rFonts w:ascii="標楷體" w:eastAsia="標楷體" w:hAnsi="標楷體"/>
          <w:sz w:val="30"/>
          <w:szCs w:val="30"/>
        </w:rPr>
        <w:t xml:space="preserve">將摩擦後的吸管慢慢靠近紙片小人，觀察紙片小人的變化。 </w:t>
      </w:r>
    </w:p>
    <w:p w14:paraId="6FFBBFBA" w14:textId="77777777" w:rsidR="00171CC8" w:rsidRPr="00171CC8" w:rsidRDefault="00987021" w:rsidP="00171CC8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987021">
        <w:rPr>
          <w:rFonts w:ascii="標楷體" w:eastAsia="標楷體" w:hAnsi="標楷體" w:cs="新細明體" w:hint="eastAsia"/>
          <w:sz w:val="30"/>
          <w:szCs w:val="30"/>
          <w:bdr w:val="single" w:sz="4" w:space="0" w:color="auto"/>
        </w:rPr>
        <w:t>※</w:t>
      </w:r>
      <w:r w:rsidRPr="00987021">
        <w:rPr>
          <w:rFonts w:ascii="標楷體" w:eastAsia="標楷體" w:hAnsi="標楷體"/>
          <w:sz w:val="30"/>
          <w:szCs w:val="30"/>
          <w:bdr w:val="single" w:sz="4" w:space="0" w:color="auto"/>
        </w:rPr>
        <w:t>過關標準</w:t>
      </w:r>
      <w:r w:rsidRPr="00273033">
        <w:rPr>
          <w:rFonts w:ascii="標楷體" w:eastAsia="標楷體" w:hAnsi="標楷體"/>
          <w:sz w:val="30"/>
          <w:szCs w:val="30"/>
        </w:rPr>
        <w:t>：</w:t>
      </w:r>
      <w:r w:rsidR="00171CC8" w:rsidRPr="00273033">
        <w:rPr>
          <w:rFonts w:ascii="標楷體" w:eastAsia="標楷體" w:hAnsi="標楷體"/>
          <w:sz w:val="30"/>
          <w:szCs w:val="30"/>
        </w:rPr>
        <w:t xml:space="preserve"> </w:t>
      </w:r>
      <w:r w:rsidR="00171CC8" w:rsidRPr="00171CC8">
        <w:rPr>
          <w:rFonts w:ascii="標楷體" w:eastAsia="標楷體" w:hAnsi="標楷體"/>
          <w:sz w:val="30"/>
          <w:szCs w:val="30"/>
        </w:rPr>
        <w:t>紙片小人必須先起立，再左右來回擺動。</w:t>
      </w:r>
    </w:p>
    <w:p w14:paraId="532A8D8B" w14:textId="416A3AF4" w:rsidR="00481854" w:rsidRDefault="00481854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第二關：</w:t>
      </w:r>
      <w:r w:rsidR="00171CC8" w:rsidRPr="00171CC8">
        <w:rPr>
          <w:rFonts w:ascii="標楷體" w:eastAsia="標楷體" w:hAnsi="標楷體"/>
          <w:sz w:val="30"/>
          <w:szCs w:val="30"/>
        </w:rPr>
        <w:t>「電」的魔力轉圈圈</w:t>
      </w:r>
    </w:p>
    <w:p w14:paraId="6EBA4226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(1)</w:t>
      </w:r>
      <w:r w:rsidRPr="00171CC8">
        <w:rPr>
          <w:rFonts w:ascii="標楷體" w:eastAsia="標楷體" w:hAnsi="標楷體"/>
          <w:sz w:val="30"/>
          <w:szCs w:val="30"/>
        </w:rPr>
        <w:t xml:space="preserve">將紙杯倒放，在杯底插入竹籤。 </w:t>
      </w:r>
    </w:p>
    <w:p w14:paraId="5F5BED20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(2)</w:t>
      </w:r>
      <w:r w:rsidRPr="00171CC8">
        <w:rPr>
          <w:rFonts w:ascii="標楷體" w:eastAsia="標楷體" w:hAnsi="標楷體"/>
          <w:sz w:val="30"/>
          <w:szCs w:val="30"/>
        </w:rPr>
        <w:t xml:space="preserve">在竹籤頂端放上一張傘狀紙。 </w:t>
      </w:r>
    </w:p>
    <w:p w14:paraId="68BD114D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(3)</w:t>
      </w:r>
      <w:r w:rsidRPr="00171CC8">
        <w:rPr>
          <w:rFonts w:ascii="標楷體" w:eastAsia="標楷體" w:hAnsi="標楷體"/>
          <w:sz w:val="30"/>
          <w:szCs w:val="30"/>
        </w:rPr>
        <w:t xml:space="preserve">用抹布快速摩擦塑膠吸管。 </w:t>
      </w:r>
    </w:p>
    <w:p w14:paraId="189694B3" w14:textId="77777777" w:rsidR="00171CC8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(4)</w:t>
      </w:r>
      <w:r w:rsidRPr="00171CC8">
        <w:rPr>
          <w:rFonts w:ascii="標楷體" w:eastAsia="標楷體" w:hAnsi="標楷體"/>
          <w:sz w:val="30"/>
          <w:szCs w:val="30"/>
        </w:rPr>
        <w:t xml:space="preserve">將帶電吸管慢慢靠近傘狀紙，觀察紙傘轉動。 </w:t>
      </w:r>
    </w:p>
    <w:p w14:paraId="5F335FD9" w14:textId="584FAD61" w:rsidR="00481854" w:rsidRDefault="00171CC8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 w:rsidRPr="00987021">
        <w:rPr>
          <w:rFonts w:ascii="標楷體" w:eastAsia="標楷體" w:hAnsi="標楷體" w:cs="新細明體" w:hint="eastAsia"/>
          <w:sz w:val="30"/>
          <w:szCs w:val="30"/>
          <w:bdr w:val="single" w:sz="4" w:space="0" w:color="auto"/>
        </w:rPr>
        <w:t>※</w:t>
      </w:r>
      <w:r w:rsidRPr="00987021">
        <w:rPr>
          <w:rFonts w:ascii="標楷體" w:eastAsia="標楷體" w:hAnsi="標楷體"/>
          <w:sz w:val="30"/>
          <w:szCs w:val="30"/>
          <w:bdr w:val="single" w:sz="4" w:space="0" w:color="auto"/>
        </w:rPr>
        <w:t>過關標準</w:t>
      </w:r>
      <w:r w:rsidRPr="00171CC8">
        <w:rPr>
          <w:rFonts w:ascii="標楷體" w:eastAsia="標楷體" w:hAnsi="標楷體"/>
          <w:sz w:val="30"/>
          <w:szCs w:val="30"/>
        </w:rPr>
        <w:t>： 紙傘必須完成順時針1圈＋逆時針1圈。</w:t>
      </w:r>
    </w:p>
    <w:p w14:paraId="2AC5DBB7" w14:textId="36451D9D" w:rsidR="00175271" w:rsidRDefault="00175271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</w:p>
    <w:p w14:paraId="148DDABE" w14:textId="77777777" w:rsidR="00111A44" w:rsidRDefault="00111A44" w:rsidP="00E2642D">
      <w:pPr>
        <w:pStyle w:val="ae"/>
        <w:spacing w:line="0" w:lineRule="atLeast"/>
        <w:rPr>
          <w:rFonts w:ascii="標楷體" w:eastAsia="標楷體" w:hAnsi="標楷體" w:hint="eastAsia"/>
          <w:sz w:val="30"/>
          <w:szCs w:val="30"/>
        </w:rPr>
      </w:pPr>
    </w:p>
    <w:p w14:paraId="441F9461" w14:textId="206A5830" w:rsidR="00481854" w:rsidRDefault="00481854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lastRenderedPageBreak/>
        <w:t>第三關：</w:t>
      </w:r>
      <w:r w:rsidR="00BB291D" w:rsidRPr="00BB291D">
        <w:rPr>
          <w:rFonts w:ascii="標楷體" w:eastAsia="標楷體" w:hAnsi="標楷體"/>
          <w:sz w:val="30"/>
          <w:szCs w:val="30"/>
        </w:rPr>
        <w:t>寶可夢的十萬伏特——</w:t>
      </w:r>
      <w:r w:rsidR="00175271">
        <w:rPr>
          <w:rFonts w:ascii="標楷體" w:eastAsia="標楷體" w:hAnsi="標楷體" w:hint="eastAsia"/>
          <w:sz w:val="30"/>
          <w:szCs w:val="30"/>
        </w:rPr>
        <w:t>驗</w:t>
      </w:r>
      <w:r w:rsidR="00BB291D" w:rsidRPr="00BB291D">
        <w:rPr>
          <w:rFonts w:ascii="標楷體" w:eastAsia="標楷體" w:hAnsi="標楷體"/>
          <w:sz w:val="30"/>
          <w:szCs w:val="30"/>
        </w:rPr>
        <w:t>電瓶</w:t>
      </w:r>
    </w:p>
    <w:p w14:paraId="5AB5CA17" w14:textId="77777777" w:rsidR="00BB291D" w:rsidRDefault="00BB291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(1)</w:t>
      </w:r>
      <w:r w:rsidRPr="00BB291D">
        <w:rPr>
          <w:rFonts w:ascii="標楷體" w:eastAsia="標楷體" w:hAnsi="標楷體"/>
          <w:sz w:val="30"/>
          <w:szCs w:val="30"/>
        </w:rPr>
        <w:t xml:space="preserve">用抹布快速摩擦塑膠吸管，使吸管帶上靜電。 </w:t>
      </w:r>
    </w:p>
    <w:p w14:paraId="52DE9B13" w14:textId="77777777" w:rsidR="00BB291D" w:rsidRDefault="00BB291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(2)</w:t>
      </w:r>
      <w:r w:rsidRPr="00BB291D">
        <w:rPr>
          <w:rFonts w:ascii="標楷體" w:eastAsia="標楷體" w:hAnsi="標楷體"/>
          <w:sz w:val="30"/>
          <w:szCs w:val="30"/>
        </w:rPr>
        <w:t xml:space="preserve">將摩擦後的吸管慢慢靠近驗電瓶上方的蚊香狀金屬絲。 </w:t>
      </w:r>
    </w:p>
    <w:p w14:paraId="2501E78C" w14:textId="210D622C" w:rsidR="00481854" w:rsidRDefault="00BB291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(3)</w:t>
      </w:r>
      <w:r w:rsidRPr="00BB291D">
        <w:rPr>
          <w:rFonts w:ascii="標楷體" w:eastAsia="標楷體" w:hAnsi="標楷體"/>
          <w:sz w:val="30"/>
          <w:szCs w:val="30"/>
        </w:rPr>
        <w:t xml:space="preserve">仔細觀察驗電瓶內兩片鋁箔紙的變化。 </w:t>
      </w:r>
      <w:bookmarkStart w:id="0" w:name="_GoBack"/>
      <w:bookmarkEnd w:id="0"/>
    </w:p>
    <w:p w14:paraId="2163A848" w14:textId="5932C3DD" w:rsidR="00672CE8" w:rsidRDefault="00171CC8" w:rsidP="00E2642D">
      <w:pPr>
        <w:pStyle w:val="ae"/>
        <w:spacing w:line="0" w:lineRule="atLeast"/>
        <w:rPr>
          <w:rFonts w:ascii="標楷體" w:eastAsia="標楷體" w:hAnsi="標楷體"/>
          <w:color w:val="7030A0"/>
          <w:sz w:val="30"/>
          <w:szCs w:val="30"/>
        </w:rPr>
      </w:pPr>
      <w:r w:rsidRPr="00987021">
        <w:rPr>
          <w:rFonts w:ascii="標楷體" w:eastAsia="標楷體" w:hAnsi="標楷體" w:cs="新細明體" w:hint="eastAsia"/>
          <w:sz w:val="30"/>
          <w:szCs w:val="30"/>
          <w:bdr w:val="single" w:sz="4" w:space="0" w:color="auto"/>
        </w:rPr>
        <w:t>※</w:t>
      </w:r>
      <w:r w:rsidRPr="00987021">
        <w:rPr>
          <w:rFonts w:ascii="標楷體" w:eastAsia="標楷體" w:hAnsi="標楷體"/>
          <w:sz w:val="30"/>
          <w:szCs w:val="30"/>
          <w:bdr w:val="single" w:sz="4" w:space="0" w:color="auto"/>
        </w:rPr>
        <w:t>過關標準</w:t>
      </w:r>
      <w:r w:rsidR="00BB291D" w:rsidRPr="00BB291D">
        <w:rPr>
          <w:rFonts w:ascii="標楷體" w:eastAsia="標楷體" w:hAnsi="標楷體"/>
          <w:sz w:val="30"/>
          <w:szCs w:val="30"/>
        </w:rPr>
        <w:t>：兩片鋁箔紙受到靜電影響，必須明顯張開。</w:t>
      </w:r>
    </w:p>
    <w:p w14:paraId="32206909" w14:textId="77777777" w:rsidR="00175271" w:rsidRDefault="00175271" w:rsidP="00E2642D">
      <w:pPr>
        <w:pStyle w:val="ae"/>
        <w:spacing w:line="0" w:lineRule="atLeast"/>
        <w:rPr>
          <w:rFonts w:ascii="標楷體" w:eastAsia="標楷體" w:hAnsi="標楷體"/>
          <w:color w:val="7030A0"/>
          <w:sz w:val="30"/>
          <w:szCs w:val="30"/>
        </w:rPr>
      </w:pPr>
    </w:p>
    <w:p w14:paraId="4558A83C" w14:textId="254DBB8A" w:rsidR="00481854" w:rsidRDefault="00E732B5" w:rsidP="00E2642D">
      <w:pPr>
        <w:pStyle w:val="ae"/>
        <w:spacing w:line="0" w:lineRule="atLeast"/>
        <w:rPr>
          <w:rFonts w:ascii="標楷體" w:eastAsia="標楷體" w:hAnsi="標楷體"/>
          <w:color w:val="7030A0"/>
          <w:sz w:val="30"/>
          <w:szCs w:val="30"/>
        </w:rPr>
      </w:pPr>
      <w:r w:rsidRPr="004B7856">
        <w:rPr>
          <w:rFonts w:ascii="標楷體" w:eastAsia="標楷體" w:hAnsi="標楷體" w:hint="eastAsia"/>
          <w:color w:val="7030A0"/>
          <w:sz w:val="30"/>
          <w:szCs w:val="30"/>
        </w:rPr>
        <w:t>四、科學原理探討</w:t>
      </w:r>
    </w:p>
    <w:p w14:paraId="060E1690" w14:textId="2CAD3AFB" w:rsidR="00672CE8" w:rsidRPr="00672CE8" w:rsidRDefault="00672CE8" w:rsidP="00672CE8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</w:t>
      </w:r>
      <w:r w:rsidRPr="00672CE8">
        <w:rPr>
          <w:rFonts w:ascii="標楷體" w:eastAsia="標楷體" w:hAnsi="標楷體"/>
          <w:sz w:val="30"/>
          <w:szCs w:val="30"/>
        </w:rPr>
        <w:t>物質都是由很小很小的「原子」組成，原子裡有帶正電的質子和帶負電的電子。一般物體內部的正電荷與負電荷數量大致相等，因此呈現電中性。</w:t>
      </w:r>
    </w:p>
    <w:p w14:paraId="658447CF" w14:textId="4CDF1669" w:rsidR="00672CE8" w:rsidRPr="00672CE8" w:rsidRDefault="00672CE8" w:rsidP="00672CE8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</w:t>
      </w:r>
      <w:r w:rsidRPr="00672CE8">
        <w:rPr>
          <w:rFonts w:ascii="標楷體" w:eastAsia="標楷體" w:hAnsi="標楷體"/>
          <w:sz w:val="30"/>
          <w:szCs w:val="30"/>
        </w:rPr>
        <w:t>靜電是物體表面累積電荷的現象。當兩種不同的物品互相摩擦時，電子可能從一個物品跑到另一個物品。失去電子的物品會帶正電，得到電子的物品會帶負電，這就是「摩擦生電」。</w:t>
      </w:r>
    </w:p>
    <w:p w14:paraId="16AF8DE8" w14:textId="26884A80" w:rsidR="00672CE8" w:rsidRPr="00672CE8" w:rsidRDefault="00F36CBD" w:rsidP="00E2642D">
      <w:pPr>
        <w:pStyle w:val="ae"/>
        <w:spacing w:line="0" w:lineRule="atLeast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</w:t>
      </w:r>
      <w:r w:rsidR="00672CE8" w:rsidRPr="00672CE8">
        <w:rPr>
          <w:rFonts w:ascii="標楷體" w:eastAsia="標楷體" w:hAnsi="標楷體"/>
          <w:sz w:val="30"/>
          <w:szCs w:val="30"/>
        </w:rPr>
        <w:t>帶電物體之間會產生靜電力：同性電荷互相排斥，異性電荷互相吸引。此外，帶電物體靠近原本不帶電的物體時，也可能使其內部電荷重新分布，產生靜電感應而受到吸引。</w:t>
      </w:r>
    </w:p>
    <w:sectPr w:rsidR="00672CE8" w:rsidRPr="00672CE8" w:rsidSect="007D7D17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AD4AC" w14:textId="77777777" w:rsidR="00C45103" w:rsidRDefault="00C45103" w:rsidP="00987021">
      <w:pPr>
        <w:spacing w:after="0" w:line="240" w:lineRule="auto"/>
      </w:pPr>
      <w:r>
        <w:separator/>
      </w:r>
    </w:p>
  </w:endnote>
  <w:endnote w:type="continuationSeparator" w:id="0">
    <w:p w14:paraId="097D61BA" w14:textId="77777777" w:rsidR="00C45103" w:rsidRDefault="00C45103" w:rsidP="00987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華康兒風體W3">
    <w:altName w:val="微軟正黑體"/>
    <w:charset w:val="88"/>
    <w:family w:val="swiss"/>
    <w:pitch w:val="variable"/>
    <w:sig w:usb0="800002E3" w:usb1="28CFFCFA" w:usb2="00000016" w:usb3="00000000" w:csb0="00100000" w:csb1="00000000"/>
  </w:font>
  <w:font w:name="華康秀風體W3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9FA72" w14:textId="77777777" w:rsidR="00C45103" w:rsidRDefault="00C45103" w:rsidP="00987021">
      <w:pPr>
        <w:spacing w:after="0" w:line="240" w:lineRule="auto"/>
      </w:pPr>
      <w:r>
        <w:separator/>
      </w:r>
    </w:p>
  </w:footnote>
  <w:footnote w:type="continuationSeparator" w:id="0">
    <w:p w14:paraId="4EAFCF85" w14:textId="77777777" w:rsidR="00C45103" w:rsidRDefault="00C45103" w:rsidP="00987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272D4"/>
    <w:multiLevelType w:val="hybridMultilevel"/>
    <w:tmpl w:val="E9004B2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4767E60"/>
    <w:multiLevelType w:val="hybridMultilevel"/>
    <w:tmpl w:val="DDDCDD2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9655A4"/>
    <w:multiLevelType w:val="hybridMultilevel"/>
    <w:tmpl w:val="5BA2AF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622"/>
    <w:rsid w:val="000C1FDC"/>
    <w:rsid w:val="00111A44"/>
    <w:rsid w:val="001258FC"/>
    <w:rsid w:val="00150FF5"/>
    <w:rsid w:val="00160CDD"/>
    <w:rsid w:val="00171CC8"/>
    <w:rsid w:val="00175271"/>
    <w:rsid w:val="0025185F"/>
    <w:rsid w:val="00274204"/>
    <w:rsid w:val="003048B2"/>
    <w:rsid w:val="00355469"/>
    <w:rsid w:val="00481854"/>
    <w:rsid w:val="004B7856"/>
    <w:rsid w:val="004F4485"/>
    <w:rsid w:val="00550E84"/>
    <w:rsid w:val="00565622"/>
    <w:rsid w:val="00672CE8"/>
    <w:rsid w:val="006F54BF"/>
    <w:rsid w:val="00733F05"/>
    <w:rsid w:val="007D7D17"/>
    <w:rsid w:val="008D0332"/>
    <w:rsid w:val="00952C23"/>
    <w:rsid w:val="00987021"/>
    <w:rsid w:val="009A2475"/>
    <w:rsid w:val="00AC5B9D"/>
    <w:rsid w:val="00AE6582"/>
    <w:rsid w:val="00BB291D"/>
    <w:rsid w:val="00BD0793"/>
    <w:rsid w:val="00BF6964"/>
    <w:rsid w:val="00C45103"/>
    <w:rsid w:val="00D735A6"/>
    <w:rsid w:val="00DD52D3"/>
    <w:rsid w:val="00E2642D"/>
    <w:rsid w:val="00E732B5"/>
    <w:rsid w:val="00EC6BD8"/>
    <w:rsid w:val="00F3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45B22A"/>
  <w15:chartTrackingRefBased/>
  <w15:docId w15:val="{9EBE71B4-6621-4635-870E-81135899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56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622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622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62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62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62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62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62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65622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656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65622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656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65622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6562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6562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6562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656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56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65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6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656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656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6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562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56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6562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65622"/>
    <w:rPr>
      <w:b/>
      <w:bCs/>
      <w:smallCaps/>
      <w:color w:val="2E74B5" w:themeColor="accent1" w:themeShade="BF"/>
      <w:spacing w:val="5"/>
    </w:rPr>
  </w:style>
  <w:style w:type="paragraph" w:styleId="ae">
    <w:name w:val="No Spacing"/>
    <w:uiPriority w:val="1"/>
    <w:qFormat/>
    <w:rsid w:val="007D7D17"/>
    <w:pPr>
      <w:widowControl w:val="0"/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9870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87021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870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8702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B4CDC-0ECE-41CC-A091-BFA363082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淑婉 邱</dc:creator>
  <cp:keywords/>
  <dc:description/>
  <cp:lastModifiedBy>user</cp:lastModifiedBy>
  <cp:revision>21</cp:revision>
  <dcterms:created xsi:type="dcterms:W3CDTF">2026-09-20T01:01:00Z</dcterms:created>
  <dcterms:modified xsi:type="dcterms:W3CDTF">2026-10-02T06:06:00Z</dcterms:modified>
</cp:coreProperties>
</file>