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5B68E" w14:textId="67A401C0" w:rsidR="00706C94" w:rsidRPr="00F34598" w:rsidRDefault="00F34598" w:rsidP="00F34598">
      <w:pPr>
        <w:rPr>
          <w:rFonts w:ascii="芫荽" w:eastAsia="芫荽" w:hAnsi="芫荽" w:cs="芫荽"/>
          <w:sz w:val="28"/>
          <w:szCs w:val="28"/>
        </w:rPr>
      </w:pPr>
      <w:r w:rsidRPr="00F34598">
        <w:rPr>
          <w:rFonts w:ascii="芫荽" w:eastAsia="芫荽" w:hAnsi="芫荽" w:cs="芫荽" w:hint="eastAsia"/>
          <w:sz w:val="28"/>
          <w:szCs w:val="28"/>
        </w:rPr>
        <w:t>高雄市11</w:t>
      </w:r>
      <w:r w:rsidR="00212249">
        <w:rPr>
          <w:rFonts w:ascii="芫荽" w:eastAsia="芫荽" w:hAnsi="芫荽" w:cs="芫荽" w:hint="eastAsia"/>
          <w:sz w:val="28"/>
          <w:szCs w:val="28"/>
        </w:rPr>
        <w:t>5</w:t>
      </w:r>
      <w:r w:rsidRPr="00F34598">
        <w:rPr>
          <w:rFonts w:ascii="芫荽" w:eastAsia="芫荽" w:hAnsi="芫荽" w:cs="芫荽" w:hint="eastAsia"/>
          <w:sz w:val="28"/>
          <w:szCs w:val="28"/>
        </w:rPr>
        <w:t>年度第4</w:t>
      </w:r>
      <w:r w:rsidR="00212249">
        <w:rPr>
          <w:rFonts w:ascii="芫荽" w:eastAsia="芫荽" w:hAnsi="芫荽" w:cs="芫荽" w:hint="eastAsia"/>
          <w:sz w:val="28"/>
          <w:szCs w:val="28"/>
        </w:rPr>
        <w:t>5</w:t>
      </w:r>
      <w:r w:rsidRPr="00F34598">
        <w:rPr>
          <w:rFonts w:ascii="芫荽" w:eastAsia="芫荽" w:hAnsi="芫荽" w:cs="芫荽" w:hint="eastAsia"/>
          <w:sz w:val="28"/>
          <w:szCs w:val="28"/>
        </w:rPr>
        <w:t>屆科學園遊會</w:t>
      </w:r>
    </w:p>
    <w:p w14:paraId="4662E98F" w14:textId="25F8F720" w:rsidR="003A52EC" w:rsidRDefault="003A52EC" w:rsidP="003A52EC">
      <w:pPr>
        <w:spacing w:line="700" w:lineRule="exact"/>
        <w:rPr>
          <w:b/>
          <w:bCs/>
          <w:sz w:val="60"/>
          <w:szCs w:val="60"/>
        </w:rPr>
      </w:pPr>
      <w:r w:rsidRPr="00582C19">
        <w:rPr>
          <w:rFonts w:ascii="Segoe UI Symbol" w:hAnsi="Segoe UI Symbol" w:cs="Segoe UI Symbol"/>
          <w:b/>
          <w:bCs/>
          <w:sz w:val="60"/>
          <w:szCs w:val="60"/>
        </w:rPr>
        <w:t>⚖</w:t>
      </w:r>
      <w:r w:rsidRPr="00582C19">
        <w:rPr>
          <w:b/>
          <w:bCs/>
          <w:sz w:val="60"/>
          <w:szCs w:val="60"/>
        </w:rPr>
        <w:t>️</w:t>
      </w:r>
      <w:r w:rsidRPr="00536B20">
        <w:rPr>
          <w:rFonts w:ascii="SetoFont" w:eastAsia="SetoFont" w:hAnsi="SetoFont" w:cs="SetoFont"/>
          <w:b/>
          <w:bCs/>
          <w:sz w:val="60"/>
          <w:szCs w:val="60"/>
        </w:rPr>
        <w:t>「不倒的秘密！平衡王挑戰賽」</w:t>
      </w:r>
    </w:p>
    <w:p w14:paraId="1B59A253" w14:textId="4168D79A" w:rsidR="00F34598" w:rsidRPr="00F34598" w:rsidRDefault="00F34598" w:rsidP="00F34598">
      <w:pPr>
        <w:spacing w:beforeLines="50" w:before="180" w:line="420" w:lineRule="exact"/>
        <w:ind w:leftChars="1772" w:left="4253"/>
        <w:jc w:val="right"/>
        <w:rPr>
          <w:rFonts w:ascii="芫荽" w:eastAsia="芫荽" w:hAnsi="芫荽" w:cs="芫荽"/>
          <w:sz w:val="26"/>
          <w:szCs w:val="26"/>
        </w:rPr>
      </w:pPr>
      <w:r w:rsidRPr="00F34598">
        <w:rPr>
          <w:rFonts w:ascii="芫荽" w:eastAsia="芫荽" w:hAnsi="芫荽" w:cs="芫荽" w:hint="eastAsia"/>
          <w:sz w:val="26"/>
          <w:szCs w:val="26"/>
        </w:rPr>
        <w:t>學校：高雄市前鎮區樂群國民小學</w:t>
      </w:r>
    </w:p>
    <w:p w14:paraId="7B25D865" w14:textId="5533B541" w:rsidR="00F34598" w:rsidRPr="00F34598" w:rsidRDefault="00F34598" w:rsidP="00F34598">
      <w:pPr>
        <w:spacing w:line="420" w:lineRule="exact"/>
        <w:ind w:leftChars="1772" w:left="4253"/>
        <w:jc w:val="right"/>
        <w:rPr>
          <w:rFonts w:ascii="芫荽" w:eastAsia="芫荽" w:hAnsi="芫荽" w:cs="芫荽"/>
          <w:sz w:val="26"/>
          <w:szCs w:val="26"/>
        </w:rPr>
      </w:pPr>
      <w:r w:rsidRPr="00F34598">
        <w:rPr>
          <w:rFonts w:ascii="芫荽" w:eastAsia="芫荽" w:hAnsi="芫荽" w:cs="芫荽" w:hint="eastAsia"/>
          <w:sz w:val="26"/>
          <w:szCs w:val="26"/>
        </w:rPr>
        <w:t>指導老師：何雅珠</w:t>
      </w:r>
      <w:r w:rsidR="009F220A">
        <w:rPr>
          <w:rFonts w:ascii="芫荽" w:eastAsia="芫荽" w:hAnsi="芫荽" w:cs="芫荽" w:hint="eastAsia"/>
          <w:sz w:val="26"/>
          <w:szCs w:val="26"/>
        </w:rPr>
        <w:t>、王玫鈺</w:t>
      </w:r>
    </w:p>
    <w:p w14:paraId="407E8F9F" w14:textId="68197E75" w:rsidR="00F34598" w:rsidRPr="009F220A" w:rsidRDefault="00F34598" w:rsidP="00247BA9">
      <w:pPr>
        <w:spacing w:line="400" w:lineRule="exact"/>
        <w:rPr>
          <w:rFonts w:ascii="芫荽" w:eastAsia="芫荽" w:hAnsi="芫荽" w:cs="芫荽"/>
          <w:b/>
          <w:bCs/>
          <w:sz w:val="28"/>
          <w:szCs w:val="28"/>
        </w:rPr>
      </w:pPr>
      <w:r w:rsidRPr="00045150">
        <w:rPr>
          <w:rFonts w:ascii="芫荽" w:eastAsia="芫荽" w:hAnsi="芫荽" w:cs="芫荽" w:hint="eastAsia"/>
          <w:b/>
          <w:bCs/>
          <w:sz w:val="28"/>
          <w:szCs w:val="28"/>
          <w:shd w:val="clear" w:color="auto" w:fill="FFE599" w:themeFill="accent4" w:themeFillTint="66"/>
        </w:rPr>
        <w:t>旨趣：</w:t>
      </w:r>
    </w:p>
    <w:p w14:paraId="74038E0F" w14:textId="0AAC2C1F" w:rsidR="00613ED5" w:rsidRPr="00247BA9" w:rsidRDefault="00613ED5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 xml:space="preserve">    </w:t>
      </w:r>
      <w:r w:rsidR="00163E16" w:rsidRPr="00167B6F">
        <w:rPr>
          <w:rFonts w:ascii="芫荽" w:eastAsia="芫荽" w:hAnsi="芫荽" w:cs="芫荽" w:hint="eastAsia"/>
          <w:sz w:val="28"/>
          <w:szCs w:val="28"/>
        </w:rPr>
        <w:t>配合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六</w:t>
      </w:r>
      <w:r w:rsidR="00163E16" w:rsidRPr="00167B6F">
        <w:rPr>
          <w:rFonts w:ascii="芫荽" w:eastAsia="芫荽" w:hAnsi="芫荽" w:cs="芫荽" w:hint="eastAsia"/>
          <w:sz w:val="28"/>
          <w:szCs w:val="28"/>
        </w:rPr>
        <w:t>年級自然科學「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巧妙的施力工具-認識槓桿</w:t>
      </w:r>
      <w:r w:rsidR="00163E16" w:rsidRPr="00167B6F">
        <w:rPr>
          <w:rFonts w:ascii="芫荽" w:eastAsia="芫荽" w:hAnsi="芫荽" w:cs="芫荽" w:hint="eastAsia"/>
          <w:sz w:val="28"/>
          <w:szCs w:val="28"/>
        </w:rPr>
        <w:t>」，</w:t>
      </w:r>
      <w:r w:rsidR="003A52EC" w:rsidRPr="00167B6F">
        <w:rPr>
          <w:rFonts w:ascii="芫荽" w:eastAsia="芫荽" w:hAnsi="芫荽" w:cs="芫荽"/>
          <w:sz w:val="28"/>
          <w:szCs w:val="28"/>
        </w:rPr>
        <w:t>透</w:t>
      </w:r>
      <w:r w:rsidR="003A52EC" w:rsidRPr="00247BA9">
        <w:rPr>
          <w:rFonts w:ascii="芫荽" w:eastAsia="芫荽" w:hAnsi="芫荽" w:cs="芫荽"/>
          <w:sz w:val="28"/>
          <w:szCs w:val="28"/>
        </w:rPr>
        <w:t>過遊戲預測，再用真正的槓桿驗證。</w:t>
      </w:r>
      <w:r w:rsidR="00A5543C" w:rsidRPr="00247BA9">
        <w:rPr>
          <w:rFonts w:ascii="芫荽" w:eastAsia="芫荽" w:hAnsi="芫荽" w:cs="芫荽" w:hint="eastAsia"/>
          <w:sz w:val="28"/>
          <w:szCs w:val="28"/>
        </w:rPr>
        <w:t>來引導學生背後所蘊藏的科學秘密。</w:t>
      </w:r>
    </w:p>
    <w:p w14:paraId="1765CE13" w14:textId="59001A73" w:rsidR="00F34598" w:rsidRPr="00247BA9" w:rsidRDefault="00F34598" w:rsidP="009F220A">
      <w:pPr>
        <w:spacing w:beforeLines="50" w:before="180" w:line="400" w:lineRule="exact"/>
        <w:rPr>
          <w:rFonts w:ascii="芫荽" w:eastAsia="芫荽" w:hAnsi="芫荽" w:cs="芫荽"/>
          <w:sz w:val="28"/>
          <w:szCs w:val="28"/>
        </w:rPr>
      </w:pPr>
      <w:r w:rsidRPr="00045150">
        <w:rPr>
          <w:rFonts w:ascii="芫荽" w:eastAsia="芫荽" w:hAnsi="芫荽" w:cs="芫荽" w:hint="eastAsia"/>
          <w:b/>
          <w:bCs/>
          <w:sz w:val="28"/>
          <w:szCs w:val="28"/>
          <w:shd w:val="clear" w:color="auto" w:fill="FFE599" w:themeFill="accent4" w:themeFillTint="66"/>
        </w:rPr>
        <w:t>實驗材料：</w:t>
      </w:r>
    </w:p>
    <w:p w14:paraId="3DA7A335" w14:textId="690FAFD9" w:rsidR="00F23BC5" w:rsidRPr="00247BA9" w:rsidRDefault="002C6253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第一關：</w:t>
      </w:r>
      <w:r w:rsidR="00F23BC5" w:rsidRPr="00247BA9">
        <w:rPr>
          <w:rFonts w:ascii="芫荽" w:eastAsia="芫荽" w:hAnsi="芫荽" w:cs="芫荽"/>
          <w:sz w:val="28"/>
          <w:szCs w:val="28"/>
        </w:rPr>
        <w:t>彈珠、積木、小石頭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槓桿平衡秤、5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10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20 g 砝碼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數個</w:t>
      </w:r>
      <w:r w:rsidR="009F220A">
        <w:rPr>
          <w:rFonts w:ascii="芫荽" w:eastAsia="芫荽" w:hAnsi="芫荽" w:cs="芫荽" w:hint="eastAsia"/>
          <w:sz w:val="28"/>
          <w:szCs w:val="28"/>
        </w:rPr>
        <w:t>。</w:t>
      </w:r>
    </w:p>
    <w:p w14:paraId="5D2FD5B9" w14:textId="2B638756" w:rsidR="00F23BC5" w:rsidRPr="00247BA9" w:rsidRDefault="002C6253" w:rsidP="009F220A">
      <w:pPr>
        <w:spacing w:line="400" w:lineRule="exact"/>
        <w:ind w:left="1134" w:hangingChars="405" w:hanging="1134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第二關：</w:t>
      </w:r>
      <w:r w:rsidR="00F23BC5" w:rsidRPr="00247BA9">
        <w:rPr>
          <w:rFonts w:ascii="芫荽" w:eastAsia="芫荽" w:hAnsi="芫荽" w:cs="芫荽"/>
          <w:sz w:val="28"/>
          <w:szCs w:val="28"/>
        </w:rPr>
        <w:t>槓桿平衡秤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挑戰卡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（用</w:t>
      </w:r>
      <w:r w:rsidR="00F23BC5" w:rsidRPr="00247BA9">
        <w:rPr>
          <w:rFonts w:ascii="芫荽" w:eastAsia="芫荽" w:hAnsi="芫荽" w:cs="芫荽"/>
          <w:sz w:val="28"/>
          <w:szCs w:val="28"/>
        </w:rPr>
        <w:t>砝碼包裝成「大象、小狗、小兔子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」）、</w:t>
      </w:r>
      <w:r w:rsidR="00F23BC5" w:rsidRPr="00247BA9">
        <w:rPr>
          <w:rFonts w:ascii="芫荽" w:eastAsia="芫荽" w:hAnsi="芫荽" w:cs="芫荽"/>
          <w:sz w:val="28"/>
          <w:szCs w:val="28"/>
        </w:rPr>
        <w:t>5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10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20 g 砝碼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數個</w:t>
      </w:r>
      <w:r w:rsidR="009F220A">
        <w:rPr>
          <w:rFonts w:ascii="芫荽" w:eastAsia="芫荽" w:hAnsi="芫荽" w:cs="芫荽" w:hint="eastAsia"/>
          <w:sz w:val="28"/>
          <w:szCs w:val="28"/>
        </w:rPr>
        <w:t>。</w:t>
      </w:r>
    </w:p>
    <w:p w14:paraId="60720782" w14:textId="60129C20" w:rsidR="00613ED5" w:rsidRPr="00247BA9" w:rsidRDefault="002C6253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第三關：</w:t>
      </w:r>
      <w:r w:rsidR="00F23BC5" w:rsidRPr="00247BA9">
        <w:rPr>
          <w:rFonts w:ascii="芫荽" w:eastAsia="芫荽" w:hAnsi="芫荽" w:cs="芫荽"/>
          <w:sz w:val="28"/>
          <w:szCs w:val="28"/>
        </w:rPr>
        <w:t>槓桿平衡秤，5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10 g</w:t>
      </w:r>
      <w:r w:rsidR="009F220A">
        <w:rPr>
          <w:rFonts w:ascii="芫荽" w:eastAsia="芫荽" w:hAnsi="芫荽" w:cs="芫荽" w:hint="eastAsia"/>
          <w:sz w:val="28"/>
          <w:szCs w:val="28"/>
        </w:rPr>
        <w:t>、</w:t>
      </w:r>
      <w:r w:rsidR="00F23BC5" w:rsidRPr="00247BA9">
        <w:rPr>
          <w:rFonts w:ascii="芫荽" w:eastAsia="芫荽" w:hAnsi="芫荽" w:cs="芫荽"/>
          <w:sz w:val="28"/>
          <w:szCs w:val="28"/>
        </w:rPr>
        <w:t>20 g 砝碼</w:t>
      </w:r>
      <w:r w:rsidR="00F23BC5" w:rsidRPr="00247BA9">
        <w:rPr>
          <w:rFonts w:ascii="芫荽" w:eastAsia="芫荽" w:hAnsi="芫荽" w:cs="芫荽" w:hint="eastAsia"/>
          <w:sz w:val="28"/>
          <w:szCs w:val="28"/>
        </w:rPr>
        <w:t>數個</w:t>
      </w:r>
      <w:r w:rsidR="009F220A">
        <w:rPr>
          <w:rFonts w:ascii="芫荽" w:eastAsia="芫荽" w:hAnsi="芫荽" w:cs="芫荽" w:hint="eastAsia"/>
          <w:sz w:val="28"/>
          <w:szCs w:val="28"/>
        </w:rPr>
        <w:t>。</w:t>
      </w:r>
    </w:p>
    <w:p w14:paraId="6867D746" w14:textId="631CBC55" w:rsidR="00F34598" w:rsidRPr="009F220A" w:rsidRDefault="00F34598" w:rsidP="009F220A">
      <w:pPr>
        <w:spacing w:beforeLines="50" w:before="180" w:line="400" w:lineRule="exact"/>
        <w:rPr>
          <w:rFonts w:ascii="芫荽" w:eastAsia="芫荽" w:hAnsi="芫荽" w:cs="芫荽"/>
          <w:b/>
          <w:bCs/>
          <w:sz w:val="28"/>
          <w:szCs w:val="28"/>
        </w:rPr>
      </w:pPr>
      <w:r w:rsidRPr="00045150">
        <w:rPr>
          <w:rFonts w:ascii="芫荽" w:eastAsia="芫荽" w:hAnsi="芫荽" w:cs="芫荽" w:hint="eastAsia"/>
          <w:b/>
          <w:bCs/>
          <w:sz w:val="28"/>
          <w:szCs w:val="28"/>
          <w:shd w:val="clear" w:color="auto" w:fill="FFE599" w:themeFill="accent4" w:themeFillTint="66"/>
        </w:rPr>
        <w:t>操作過程：</w:t>
      </w:r>
    </w:p>
    <w:p w14:paraId="291C175B" w14:textId="77777777" w:rsidR="009F220A" w:rsidRPr="00742463" w:rsidRDefault="002C6253" w:rsidP="00742463">
      <w:pPr>
        <w:pStyle w:val="a7"/>
        <w:numPr>
          <w:ilvl w:val="0"/>
          <w:numId w:val="3"/>
        </w:numPr>
        <w:spacing w:line="480" w:lineRule="exact"/>
        <w:ind w:leftChars="0" w:left="284" w:hanging="284"/>
        <w:rPr>
          <w:rFonts w:ascii="芫荽" w:eastAsia="芫荽" w:hAnsi="芫荽" w:cs="芫荽"/>
          <w:sz w:val="28"/>
          <w:szCs w:val="28"/>
        </w:rPr>
      </w:pPr>
      <w:r w:rsidRPr="00742463">
        <w:rPr>
          <w:rFonts w:ascii="芫荽" w:eastAsia="芫荽" w:hAnsi="芫荽" w:cs="芫荽" w:hint="eastAsia"/>
          <w:sz w:val="28"/>
          <w:szCs w:val="28"/>
        </w:rPr>
        <w:t>第一關：</w:t>
      </w:r>
    </w:p>
    <w:p w14:paraId="51FBCBB7" w14:textId="204614F2" w:rsidR="009F220A" w:rsidRPr="00167B6F" w:rsidRDefault="009F220A" w:rsidP="00742463">
      <w:pPr>
        <w:spacing w:line="480" w:lineRule="exact"/>
        <w:ind w:leftChars="118" w:left="1417" w:hangingChars="405" w:hanging="1134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①</w:t>
      </w:r>
      <w:r w:rsidR="00613ED5" w:rsidRPr="00167B6F">
        <w:rPr>
          <w:rFonts w:ascii="芫荽" w:eastAsia="芫荽" w:hAnsi="芫荽" w:cs="芫荽"/>
          <w:sz w:val="28"/>
          <w:szCs w:val="28"/>
        </w:rPr>
        <w:t>小朋友先拿一</w:t>
      </w:r>
      <w:r w:rsidR="00167B6F">
        <w:rPr>
          <w:rFonts w:ascii="芫荽" w:eastAsia="芫荽" w:hAnsi="芫荽" w:cs="芫荽" w:hint="eastAsia"/>
          <w:sz w:val="28"/>
          <w:szCs w:val="28"/>
        </w:rPr>
        <w:t>袋</w:t>
      </w:r>
      <w:r w:rsidR="00613ED5" w:rsidRPr="00167B6F">
        <w:rPr>
          <w:rFonts w:ascii="芫荽" w:eastAsia="芫荽" w:hAnsi="芫荽" w:cs="芫荽"/>
          <w:sz w:val="28"/>
          <w:szCs w:val="28"/>
        </w:rPr>
        <w:t>寶藏袋，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將</w:t>
      </w:r>
      <w:r w:rsidR="00613ED5" w:rsidRPr="00167B6F">
        <w:rPr>
          <w:rFonts w:ascii="芫荽" w:eastAsia="芫荽" w:hAnsi="芫荽" w:cs="芫荽"/>
          <w:sz w:val="28"/>
          <w:szCs w:val="28"/>
        </w:rPr>
        <w:t>寶藏</w:t>
      </w:r>
      <w:r w:rsidR="00167B6F">
        <w:rPr>
          <w:rFonts w:ascii="芫荽" w:eastAsia="芫荽" w:hAnsi="芫荽" w:cs="芫荽" w:hint="eastAsia"/>
          <w:sz w:val="28"/>
          <w:szCs w:val="28"/>
        </w:rPr>
        <w:t>袋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掛</w:t>
      </w:r>
      <w:r w:rsidR="00613ED5" w:rsidRPr="00167B6F">
        <w:rPr>
          <w:rFonts w:ascii="芫荽" w:eastAsia="芫荽" w:hAnsi="芫荽" w:cs="芫荽"/>
          <w:sz w:val="28"/>
          <w:szCs w:val="28"/>
        </w:rPr>
        <w:t>到</w:t>
      </w:r>
      <w:r w:rsidR="00167B6F" w:rsidRPr="00167B6F">
        <w:rPr>
          <w:rFonts w:ascii="芫荽" w:eastAsia="芫荽" w:hAnsi="芫荽" w:cs="芫荽"/>
          <w:sz w:val="28"/>
          <w:szCs w:val="28"/>
        </w:rPr>
        <w:t>槓桿平衡秤</w:t>
      </w:r>
      <w:r w:rsidR="00613ED5" w:rsidRPr="00167B6F">
        <w:rPr>
          <w:rFonts w:ascii="芫荽" w:eastAsia="芫荽" w:hAnsi="芫荽" w:cs="芫荽"/>
          <w:sz w:val="28"/>
          <w:szCs w:val="28"/>
        </w:rPr>
        <w:t>的</w:t>
      </w:r>
      <w:r w:rsidRPr="00167B6F">
        <w:rPr>
          <w:rFonts w:ascii="芫荽" w:eastAsia="芫荽" w:hAnsi="芫荽" w:cs="芫荽" w:hint="eastAsia"/>
          <w:sz w:val="28"/>
          <w:szCs w:val="28"/>
        </w:rPr>
        <w:t>其中</w:t>
      </w:r>
      <w:r w:rsidR="00613ED5" w:rsidRPr="00167B6F">
        <w:rPr>
          <w:rFonts w:ascii="芫荽" w:eastAsia="芫荽" w:hAnsi="芫荽" w:cs="芫荽"/>
          <w:sz w:val="28"/>
          <w:szCs w:val="28"/>
        </w:rPr>
        <w:t>一側</w:t>
      </w:r>
      <w:r w:rsidRPr="00167B6F">
        <w:rPr>
          <w:rFonts w:ascii="芫荽" w:eastAsia="芫荽" w:hAnsi="芫荽" w:cs="芫荽" w:hint="eastAsia"/>
          <w:sz w:val="28"/>
          <w:szCs w:val="28"/>
        </w:rPr>
        <w:t>。</w:t>
      </w:r>
    </w:p>
    <w:p w14:paraId="47C2F63C" w14:textId="05E76F89" w:rsidR="00613ED5" w:rsidRPr="00167B6F" w:rsidRDefault="009F220A" w:rsidP="00742463">
      <w:pPr>
        <w:spacing w:line="480" w:lineRule="exact"/>
        <w:ind w:leftChars="118" w:left="1417" w:hangingChars="405" w:hanging="1134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②</w:t>
      </w:r>
      <w:r w:rsidR="00613ED5" w:rsidRPr="00167B6F">
        <w:rPr>
          <w:rFonts w:ascii="芫荽" w:eastAsia="芫荽" w:hAnsi="芫荽" w:cs="芫荽"/>
          <w:sz w:val="28"/>
          <w:szCs w:val="28"/>
        </w:rPr>
        <w:t>另一側自己選擇砝碼</w:t>
      </w:r>
      <w:r w:rsidR="00167B6F">
        <w:rPr>
          <w:rFonts w:ascii="芫荽" w:eastAsia="芫荽" w:hAnsi="芫荽" w:cs="芫荽" w:hint="eastAsia"/>
          <w:sz w:val="28"/>
          <w:szCs w:val="28"/>
        </w:rPr>
        <w:t>(可累加)</w:t>
      </w:r>
      <w:r w:rsidRPr="00167B6F">
        <w:rPr>
          <w:rFonts w:ascii="芫荽" w:eastAsia="芫荽" w:hAnsi="芫荽" w:cs="芫荽" w:hint="eastAsia"/>
          <w:sz w:val="28"/>
          <w:szCs w:val="28"/>
        </w:rPr>
        <w:t>，使</w:t>
      </w:r>
      <w:r w:rsidR="00167B6F" w:rsidRPr="00167B6F">
        <w:rPr>
          <w:rFonts w:ascii="芫荽" w:eastAsia="芫荽" w:hAnsi="芫荽" w:cs="芫荽"/>
          <w:sz w:val="28"/>
          <w:szCs w:val="28"/>
        </w:rPr>
        <w:t>槓桿平衡秤</w:t>
      </w:r>
      <w:r w:rsidRPr="00167B6F">
        <w:rPr>
          <w:rFonts w:ascii="芫荽" w:eastAsia="芫荽" w:hAnsi="芫荽" w:cs="芫荽" w:hint="eastAsia"/>
          <w:sz w:val="28"/>
          <w:szCs w:val="28"/>
        </w:rPr>
        <w:t>達平衡</w:t>
      </w:r>
      <w:r w:rsidR="00613ED5" w:rsidRPr="00167B6F">
        <w:rPr>
          <w:rFonts w:ascii="芫荽" w:eastAsia="芫荽" w:hAnsi="芫荽" w:cs="芫荽"/>
          <w:sz w:val="28"/>
          <w:szCs w:val="28"/>
        </w:rPr>
        <w:t>。</w:t>
      </w:r>
    </w:p>
    <w:p w14:paraId="010027C8" w14:textId="4D4E4B0C" w:rsidR="00613ED5" w:rsidRPr="00167B6F" w:rsidRDefault="00613ED5" w:rsidP="00742463">
      <w:pPr>
        <w:spacing w:line="480" w:lineRule="exact"/>
        <w:ind w:leftChars="118" w:left="1131" w:hangingChars="303" w:hanging="848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/>
          <w:sz w:val="28"/>
          <w:szCs w:val="28"/>
          <w:bdr w:val="single" w:sz="4" w:space="0" w:color="auto"/>
        </w:rPr>
        <w:t>例如</w:t>
      </w:r>
      <w:r w:rsidR="009F220A" w:rsidRPr="00167B6F">
        <w:rPr>
          <w:rFonts w:ascii="芫荽" w:eastAsia="芫荽" w:hAnsi="芫荽" w:cs="芫荽" w:hint="eastAsia"/>
          <w:sz w:val="28"/>
          <w:szCs w:val="28"/>
        </w:rPr>
        <w:t>：</w:t>
      </w:r>
      <w:r w:rsidRPr="00167B6F">
        <w:rPr>
          <w:rFonts w:ascii="芫荽" w:eastAsia="芫荽" w:hAnsi="芫荽" w:cs="芫荽"/>
          <w:sz w:val="28"/>
          <w:szCs w:val="28"/>
        </w:rPr>
        <w:t>寶藏是 35 g，就要自己發現：20 g＋10 g＋5 g＝35 g成功後翻開寶藏袋底部的答案，看看自己有沒有破解。</w:t>
      </w:r>
    </w:p>
    <w:p w14:paraId="615C2563" w14:textId="77777777" w:rsidR="009F220A" w:rsidRPr="00167B6F" w:rsidRDefault="002C6253" w:rsidP="00742463">
      <w:pPr>
        <w:pStyle w:val="a7"/>
        <w:numPr>
          <w:ilvl w:val="0"/>
          <w:numId w:val="3"/>
        </w:numPr>
        <w:spacing w:line="480" w:lineRule="exact"/>
        <w:ind w:leftChars="0" w:left="284" w:hanging="284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第二關：</w:t>
      </w:r>
    </w:p>
    <w:p w14:paraId="5C57AB2C" w14:textId="72D1E6D1" w:rsidR="00167B6F" w:rsidRPr="00167B6F" w:rsidRDefault="009F220A" w:rsidP="00705EEF">
      <w:pPr>
        <w:spacing w:line="480" w:lineRule="exact"/>
        <w:ind w:leftChars="118" w:left="566" w:hangingChars="101" w:hanging="283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①</w:t>
      </w:r>
      <w:r w:rsidR="00167B6F">
        <w:rPr>
          <w:rFonts w:ascii="芫荽" w:eastAsia="芫荽" w:hAnsi="芫荽" w:cs="芫荽" w:hint="eastAsia"/>
          <w:sz w:val="28"/>
          <w:szCs w:val="28"/>
        </w:rPr>
        <w:t>關主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在</w:t>
      </w:r>
      <w:r w:rsidR="00167B6F" w:rsidRPr="00167B6F">
        <w:rPr>
          <w:rFonts w:ascii="芫荽" w:eastAsia="芫荽" w:hAnsi="芫荽" w:cs="芫荽"/>
          <w:sz w:val="28"/>
          <w:szCs w:val="28"/>
        </w:rPr>
        <w:t>槓桿平衡秤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的一側，掛上不同重量的動物</w:t>
      </w:r>
      <w:r w:rsidR="00167B6F">
        <w:rPr>
          <w:rFonts w:ascii="芫荽" w:eastAsia="芫荽" w:hAnsi="芫荽" w:cs="芫荽" w:hint="eastAsia"/>
          <w:sz w:val="28"/>
          <w:szCs w:val="28"/>
        </w:rPr>
        <w:t>砝碼</w:t>
      </w:r>
      <w:r w:rsidR="00167B6F" w:rsidRPr="00167B6F">
        <w:rPr>
          <w:rFonts w:ascii="芫荽" w:eastAsia="芫荽" w:hAnsi="芫荽" w:cs="芫荽" w:hint="eastAsia"/>
          <w:sz w:val="28"/>
          <w:szCs w:val="28"/>
        </w:rPr>
        <w:t>。</w:t>
      </w:r>
    </w:p>
    <w:p w14:paraId="7825C01E" w14:textId="56777688" w:rsidR="009F220A" w:rsidRPr="00167B6F" w:rsidRDefault="00167B6F" w:rsidP="00705EEF">
      <w:pPr>
        <w:spacing w:line="480" w:lineRule="exact"/>
        <w:ind w:leftChars="118" w:left="566" w:hangingChars="101" w:hanging="283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②闖關者要在另一側的其中一格(</w:t>
      </w:r>
      <w:r w:rsidR="00613ED5" w:rsidRPr="00167B6F">
        <w:rPr>
          <w:rFonts w:ascii="芫荽" w:eastAsia="芫荽" w:hAnsi="芫荽" w:cs="芫荽"/>
          <w:sz w:val="28"/>
          <w:szCs w:val="28"/>
        </w:rPr>
        <w:t xml:space="preserve"> 1、2、3、4、5</w:t>
      </w:r>
      <w:r w:rsidR="00045150" w:rsidRPr="00167B6F">
        <w:rPr>
          <w:rFonts w:ascii="芫荽" w:eastAsia="芫荽" w:hAnsi="芫荽" w:cs="芫荽" w:hint="eastAsia"/>
          <w:sz w:val="28"/>
          <w:szCs w:val="28"/>
        </w:rPr>
        <w:t>、6</w:t>
      </w:r>
      <w:r w:rsidR="00613ED5" w:rsidRPr="00167B6F">
        <w:rPr>
          <w:rFonts w:ascii="芫荽" w:eastAsia="芫荽" w:hAnsi="芫荽" w:cs="芫荽"/>
          <w:sz w:val="28"/>
          <w:szCs w:val="28"/>
        </w:rPr>
        <w:t xml:space="preserve"> 格</w:t>
      </w:r>
      <w:r w:rsidRPr="00167B6F">
        <w:rPr>
          <w:rFonts w:ascii="芫荽" w:eastAsia="芫荽" w:hAnsi="芫荽" w:cs="芫荽" w:hint="eastAsia"/>
          <w:sz w:val="28"/>
          <w:szCs w:val="28"/>
        </w:rPr>
        <w:t>)</w:t>
      </w:r>
      <w:r w:rsidR="00613ED5" w:rsidRPr="00167B6F">
        <w:rPr>
          <w:rFonts w:ascii="芫荽" w:eastAsia="芫荽" w:hAnsi="芫荽" w:cs="芫荽"/>
          <w:sz w:val="28"/>
          <w:szCs w:val="28"/>
        </w:rPr>
        <w:t>的位置</w:t>
      </w:r>
      <w:r w:rsidRPr="00167B6F">
        <w:rPr>
          <w:rFonts w:ascii="芫荽" w:eastAsia="芫荽" w:hAnsi="芫荽" w:cs="芫荽" w:hint="eastAsia"/>
          <w:sz w:val="28"/>
          <w:szCs w:val="28"/>
        </w:rPr>
        <w:t>，掛上關主指定的</w:t>
      </w:r>
      <w:r w:rsidR="00894C8D">
        <w:rPr>
          <w:rFonts w:ascii="芫荽" w:eastAsia="芫荽" w:hAnsi="芫荽" w:cs="芫荽" w:hint="eastAsia"/>
          <w:sz w:val="28"/>
          <w:szCs w:val="28"/>
        </w:rPr>
        <w:t>一個</w:t>
      </w:r>
      <w:r w:rsidRPr="00167B6F">
        <w:rPr>
          <w:rFonts w:ascii="芫荽" w:eastAsia="芫荽" w:hAnsi="芫荽" w:cs="芫荽" w:hint="eastAsia"/>
          <w:sz w:val="28"/>
          <w:szCs w:val="28"/>
        </w:rPr>
        <w:t>砝碼，使</w:t>
      </w:r>
      <w:r w:rsidRPr="00167B6F">
        <w:rPr>
          <w:rFonts w:ascii="芫荽" w:eastAsia="芫荽" w:hAnsi="芫荽" w:cs="芫荽"/>
          <w:sz w:val="28"/>
          <w:szCs w:val="28"/>
        </w:rPr>
        <w:t>槓桿平衡秤</w:t>
      </w:r>
      <w:r w:rsidRPr="00167B6F">
        <w:rPr>
          <w:rFonts w:ascii="芫荽" w:eastAsia="芫荽" w:hAnsi="芫荽" w:cs="芫荽" w:hint="eastAsia"/>
          <w:sz w:val="28"/>
          <w:szCs w:val="28"/>
        </w:rPr>
        <w:t>達平衡</w:t>
      </w:r>
      <w:r w:rsidRPr="00167B6F">
        <w:rPr>
          <w:rFonts w:ascii="芫荽" w:eastAsia="芫荽" w:hAnsi="芫荽" w:cs="芫荽"/>
          <w:sz w:val="28"/>
          <w:szCs w:val="28"/>
        </w:rPr>
        <w:t>。</w:t>
      </w:r>
    </w:p>
    <w:p w14:paraId="5E57DF82" w14:textId="3C04510F" w:rsidR="00613ED5" w:rsidRPr="00167B6F" w:rsidRDefault="00167B6F" w:rsidP="00705EEF">
      <w:pPr>
        <w:spacing w:line="480" w:lineRule="exact"/>
        <w:ind w:leftChars="118" w:left="1131" w:hangingChars="303" w:hanging="848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/>
          <w:sz w:val="28"/>
          <w:szCs w:val="28"/>
          <w:bdr w:val="single" w:sz="4" w:space="0" w:color="auto"/>
        </w:rPr>
        <w:t>例如</w:t>
      </w:r>
      <w:r w:rsidRPr="00167B6F">
        <w:rPr>
          <w:rFonts w:ascii="芫荽" w:eastAsia="芫荽" w:hAnsi="芫荽" w:cs="芫荽" w:hint="eastAsia"/>
          <w:sz w:val="28"/>
          <w:szCs w:val="28"/>
        </w:rPr>
        <w:t>：</w:t>
      </w:r>
      <w:r w:rsidR="009F220A" w:rsidRPr="00167B6F">
        <w:rPr>
          <w:rFonts w:ascii="芫荽" w:eastAsia="芫荽" w:hAnsi="芫荽" w:cs="芫荽" w:hint="eastAsia"/>
          <w:sz w:val="28"/>
          <w:szCs w:val="28"/>
        </w:rPr>
        <w:t>關主</w:t>
      </w:r>
      <w:r>
        <w:rPr>
          <w:rFonts w:ascii="芫荽" w:eastAsia="芫荽" w:hAnsi="芫荽" w:cs="芫荽" w:hint="eastAsia"/>
          <w:sz w:val="28"/>
          <w:szCs w:val="28"/>
        </w:rPr>
        <w:t>在其中一側的</w:t>
      </w:r>
      <w:r w:rsidR="00613ED5" w:rsidRPr="00167B6F">
        <w:rPr>
          <w:rFonts w:ascii="芫荽" w:eastAsia="芫荽" w:hAnsi="芫荽" w:cs="芫荽"/>
          <w:sz w:val="28"/>
          <w:szCs w:val="28"/>
        </w:rPr>
        <w:t>第 2 格放「</w:t>
      </w:r>
      <w:r>
        <w:rPr>
          <w:rFonts w:ascii="芫荽" w:eastAsia="芫荽" w:hAnsi="芫荽" w:cs="芫荽" w:hint="eastAsia"/>
          <w:sz w:val="28"/>
          <w:szCs w:val="28"/>
        </w:rPr>
        <w:t>大象</w:t>
      </w:r>
      <w:r w:rsidR="00613ED5" w:rsidRPr="00167B6F">
        <w:rPr>
          <w:rFonts w:ascii="芫荽" w:eastAsia="芫荽" w:hAnsi="芫荽" w:cs="芫荽"/>
          <w:sz w:val="28"/>
          <w:szCs w:val="28"/>
        </w:rPr>
        <w:t>」</w:t>
      </w:r>
      <w:r w:rsidR="00894C8D">
        <w:rPr>
          <w:rFonts w:ascii="芫荽" w:eastAsia="芫荽" w:hAnsi="芫荽" w:cs="芫荽" w:hint="eastAsia"/>
          <w:sz w:val="28"/>
          <w:szCs w:val="28"/>
        </w:rPr>
        <w:t>砝碼</w:t>
      </w:r>
      <w:r w:rsidR="00613ED5" w:rsidRPr="00167B6F">
        <w:rPr>
          <w:rFonts w:ascii="芫荽" w:eastAsia="芫荽" w:hAnsi="芫荽" w:cs="芫荽"/>
          <w:sz w:val="28"/>
          <w:szCs w:val="28"/>
        </w:rPr>
        <w:t>。接著挑戰者</w:t>
      </w:r>
      <w:r w:rsidR="00613ED5" w:rsidRPr="00167B6F">
        <w:rPr>
          <w:rFonts w:ascii="芫荽" w:eastAsia="芫荽" w:hAnsi="芫荽" w:cs="芫荽" w:hint="eastAsia"/>
          <w:sz w:val="28"/>
          <w:szCs w:val="28"/>
        </w:rPr>
        <w:t>在</w:t>
      </w:r>
      <w:r>
        <w:rPr>
          <w:rFonts w:ascii="芫荽" w:eastAsia="芫荽" w:hAnsi="芫荽" w:cs="芫荽" w:hint="eastAsia"/>
          <w:sz w:val="28"/>
          <w:szCs w:val="28"/>
        </w:rPr>
        <w:t>另一側</w:t>
      </w:r>
      <w:r w:rsidR="00613ED5" w:rsidRPr="00167B6F">
        <w:rPr>
          <w:rFonts w:ascii="芫荽" w:eastAsia="芫荽" w:hAnsi="芫荽" w:cs="芫荽" w:hint="eastAsia"/>
          <w:sz w:val="28"/>
          <w:szCs w:val="28"/>
        </w:rPr>
        <w:t>只能使用一個砝碼的情況下讓</w:t>
      </w:r>
      <w:r w:rsidRPr="00167B6F">
        <w:rPr>
          <w:rFonts w:ascii="芫荽" w:eastAsia="芫荽" w:hAnsi="芫荽" w:cs="芫荽"/>
          <w:sz w:val="28"/>
          <w:szCs w:val="28"/>
        </w:rPr>
        <w:t>槓桿平衡秤</w:t>
      </w:r>
      <w:r w:rsidRPr="00167B6F">
        <w:rPr>
          <w:rFonts w:ascii="芫荽" w:eastAsia="芫荽" w:hAnsi="芫荽" w:cs="芫荽" w:hint="eastAsia"/>
          <w:sz w:val="28"/>
          <w:szCs w:val="28"/>
        </w:rPr>
        <w:t>達平衡</w:t>
      </w:r>
      <w:r w:rsidRPr="00167B6F">
        <w:rPr>
          <w:rFonts w:ascii="芫荽" w:eastAsia="芫荽" w:hAnsi="芫荽" w:cs="芫荽"/>
          <w:sz w:val="28"/>
          <w:szCs w:val="28"/>
        </w:rPr>
        <w:t>。</w:t>
      </w:r>
    </w:p>
    <w:p w14:paraId="636E87D0" w14:textId="77777777" w:rsidR="009F220A" w:rsidRPr="00167B6F" w:rsidRDefault="003B04BB" w:rsidP="00742463">
      <w:pPr>
        <w:pStyle w:val="a7"/>
        <w:numPr>
          <w:ilvl w:val="0"/>
          <w:numId w:val="3"/>
        </w:numPr>
        <w:spacing w:line="480" w:lineRule="exact"/>
        <w:ind w:leftChars="0" w:left="284" w:hanging="284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第三關：</w:t>
      </w:r>
    </w:p>
    <w:p w14:paraId="1C372BE9" w14:textId="12851775" w:rsidR="009F220A" w:rsidRPr="00167B6F" w:rsidRDefault="009F220A" w:rsidP="00705EEF">
      <w:pPr>
        <w:spacing w:line="480" w:lineRule="exact"/>
        <w:ind w:leftChars="118" w:left="283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①</w:t>
      </w:r>
      <w:r w:rsidR="00167B6F" w:rsidRPr="00167B6F">
        <w:rPr>
          <w:rFonts w:ascii="芫荽" w:eastAsia="芫荽" w:hAnsi="芫荽" w:cs="芫荽"/>
          <w:sz w:val="28"/>
          <w:szCs w:val="28"/>
        </w:rPr>
        <w:t>槓桿平衡秤</w:t>
      </w:r>
      <w:r w:rsidR="00167B6F">
        <w:rPr>
          <w:rFonts w:ascii="芫荽" w:eastAsia="芫荽" w:hAnsi="芫荽" w:cs="芫荽" w:hint="eastAsia"/>
          <w:sz w:val="28"/>
          <w:szCs w:val="28"/>
        </w:rPr>
        <w:t>的其中一側</w:t>
      </w:r>
      <w:r w:rsidR="00613ED5" w:rsidRPr="00167B6F">
        <w:rPr>
          <w:rFonts w:ascii="芫荽" w:eastAsia="芫荽" w:hAnsi="芫荽" w:cs="芫荽"/>
          <w:sz w:val="28"/>
          <w:szCs w:val="28"/>
        </w:rPr>
        <w:t>事先</w:t>
      </w:r>
      <w:r w:rsidR="00167B6F">
        <w:rPr>
          <w:rFonts w:ascii="芫荽" w:eastAsia="芫荽" w:hAnsi="芫荽" w:cs="芫荽" w:hint="eastAsia"/>
          <w:sz w:val="28"/>
          <w:szCs w:val="28"/>
        </w:rPr>
        <w:t>掛上</w:t>
      </w:r>
      <w:r w:rsidR="00613ED5" w:rsidRPr="00167B6F">
        <w:rPr>
          <w:rFonts w:ascii="芫荽" w:eastAsia="芫荽" w:hAnsi="芫荽" w:cs="芫荽"/>
          <w:sz w:val="28"/>
          <w:szCs w:val="28"/>
        </w:rPr>
        <w:t>砝碼。</w:t>
      </w:r>
    </w:p>
    <w:p w14:paraId="12DCCB21" w14:textId="271079DE" w:rsidR="00045150" w:rsidRPr="00167B6F" w:rsidRDefault="00045150" w:rsidP="00705EEF">
      <w:pPr>
        <w:spacing w:line="480" w:lineRule="exact"/>
        <w:ind w:leftChars="118" w:left="566" w:hangingChars="101" w:hanging="283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②給予挑戰者一個不同重量的砝碼，思考應該放在哪一格，</w:t>
      </w:r>
      <w:r w:rsidR="00923973" w:rsidRPr="00167B6F">
        <w:rPr>
          <w:rFonts w:ascii="芫荽" w:eastAsia="芫荽" w:hAnsi="芫荽" w:cs="芫荽"/>
          <w:sz w:val="28"/>
          <w:szCs w:val="28"/>
        </w:rPr>
        <w:t>「只有一次</w:t>
      </w:r>
      <w:r w:rsidR="00923973" w:rsidRPr="00167B6F">
        <w:rPr>
          <w:rFonts w:ascii="芫荽" w:eastAsia="芫荽" w:hAnsi="芫荽" w:cs="芫荽" w:hint="eastAsia"/>
          <w:sz w:val="28"/>
          <w:szCs w:val="28"/>
        </w:rPr>
        <w:t>機</w:t>
      </w:r>
      <w:r w:rsidR="00923973" w:rsidRPr="00167B6F">
        <w:rPr>
          <w:rFonts w:ascii="芫荽" w:eastAsia="芫荽" w:hAnsi="芫荽" w:cs="芫荽"/>
          <w:sz w:val="28"/>
          <w:szCs w:val="28"/>
        </w:rPr>
        <w:t>會！」</w:t>
      </w:r>
      <w:r w:rsidR="00923973">
        <w:rPr>
          <w:rFonts w:ascii="芫荽" w:eastAsia="芫荽" w:hAnsi="芫荽" w:cs="芫荽" w:hint="eastAsia"/>
          <w:sz w:val="28"/>
          <w:szCs w:val="28"/>
        </w:rPr>
        <w:t>如何</w:t>
      </w:r>
      <w:r w:rsidRPr="00167B6F">
        <w:rPr>
          <w:rFonts w:ascii="芫荽" w:eastAsia="芫荽" w:hAnsi="芫荽" w:cs="芫荽" w:hint="eastAsia"/>
          <w:sz w:val="28"/>
          <w:szCs w:val="28"/>
        </w:rPr>
        <w:t>能使槓桿達平衡。</w:t>
      </w:r>
    </w:p>
    <w:p w14:paraId="24F333A2" w14:textId="7F549F0A" w:rsidR="00045150" w:rsidRPr="00167B6F" w:rsidRDefault="00045150" w:rsidP="00705EEF">
      <w:pPr>
        <w:spacing w:line="480" w:lineRule="exact"/>
        <w:ind w:leftChars="118" w:left="283"/>
        <w:rPr>
          <w:rFonts w:ascii="芫荽" w:eastAsia="芫荽" w:hAnsi="芫荽" w:cs="芫荽"/>
          <w:sz w:val="28"/>
          <w:szCs w:val="28"/>
        </w:rPr>
      </w:pPr>
      <w:r w:rsidRPr="00167B6F">
        <w:rPr>
          <w:rFonts w:ascii="芫荽" w:eastAsia="芫荽" w:hAnsi="芫荽" w:cs="芫荽" w:hint="eastAsia"/>
          <w:sz w:val="28"/>
          <w:szCs w:val="28"/>
        </w:rPr>
        <w:t>③關主解說原理。</w:t>
      </w:r>
    </w:p>
    <w:p w14:paraId="32503056" w14:textId="40E5B3D5" w:rsidR="003B04BB" w:rsidRPr="00247BA9" w:rsidRDefault="009F220A" w:rsidP="00705EEF">
      <w:pPr>
        <w:spacing w:line="480" w:lineRule="exact"/>
        <w:ind w:leftChars="118" w:left="1131" w:hangingChars="303" w:hanging="848"/>
        <w:rPr>
          <w:rFonts w:ascii="芫荽" w:eastAsia="芫荽" w:hAnsi="芫荽" w:cs="芫荽"/>
          <w:sz w:val="28"/>
          <w:szCs w:val="28"/>
        </w:rPr>
      </w:pPr>
      <w:r w:rsidRPr="009F220A">
        <w:rPr>
          <w:rFonts w:ascii="芫荽" w:eastAsia="芫荽" w:hAnsi="芫荽" w:cs="芫荽" w:hint="eastAsia"/>
          <w:sz w:val="28"/>
          <w:szCs w:val="28"/>
          <w:bdr w:val="single" w:sz="4" w:space="0" w:color="auto"/>
        </w:rPr>
        <w:t>例如</w:t>
      </w:r>
      <w:r>
        <w:rPr>
          <w:rFonts w:ascii="芫荽" w:eastAsia="芫荽" w:hAnsi="芫荽" w:cs="芫荽" w:hint="eastAsia"/>
          <w:sz w:val="28"/>
          <w:szCs w:val="28"/>
        </w:rPr>
        <w:t>：</w:t>
      </w:r>
      <w:r w:rsidR="00613ED5" w:rsidRPr="00247BA9">
        <w:rPr>
          <w:rFonts w:ascii="芫荽" w:eastAsia="芫荽" w:hAnsi="芫荽" w:cs="芫荽"/>
          <w:sz w:val="28"/>
          <w:szCs w:val="28"/>
        </w:rPr>
        <w:t>左邊：30 g，距離支點2格</w:t>
      </w:r>
      <w:r w:rsidR="00613ED5" w:rsidRPr="00247BA9">
        <w:rPr>
          <w:rFonts w:ascii="芫荽" w:eastAsia="芫荽" w:hAnsi="芫荽" w:cs="芫荽" w:hint="eastAsia"/>
          <w:sz w:val="28"/>
          <w:szCs w:val="28"/>
        </w:rPr>
        <w:t>。</w:t>
      </w:r>
      <w:r w:rsidR="00613ED5" w:rsidRPr="00247BA9">
        <w:rPr>
          <w:rFonts w:ascii="芫荽" w:eastAsia="芫荽" w:hAnsi="芫荽" w:cs="芫荽"/>
          <w:sz w:val="28"/>
          <w:szCs w:val="28"/>
        </w:rPr>
        <w:t>給挑戰者一個 10 g砝碼</w:t>
      </w:r>
      <w:r w:rsidR="00045150">
        <w:rPr>
          <w:rFonts w:ascii="芫荽" w:eastAsia="芫荽" w:hAnsi="芫荽" w:cs="芫荽" w:hint="eastAsia"/>
          <w:sz w:val="28"/>
          <w:szCs w:val="28"/>
        </w:rPr>
        <w:t>，請他選擇在右邊選一個位置擺放。</w:t>
      </w:r>
    </w:p>
    <w:p w14:paraId="230F35ED" w14:textId="38EE1CBE" w:rsidR="00F34598" w:rsidRPr="009F220A" w:rsidRDefault="00F34598" w:rsidP="009F220A">
      <w:pPr>
        <w:spacing w:beforeLines="50" w:before="180" w:line="400" w:lineRule="exact"/>
        <w:rPr>
          <w:rFonts w:ascii="芫荽" w:eastAsia="芫荽" w:hAnsi="芫荽" w:cs="芫荽"/>
          <w:b/>
          <w:bCs/>
          <w:sz w:val="28"/>
          <w:szCs w:val="28"/>
        </w:rPr>
      </w:pPr>
      <w:r w:rsidRPr="00045150">
        <w:rPr>
          <w:rFonts w:ascii="芫荽" w:eastAsia="芫荽" w:hAnsi="芫荽" w:cs="芫荽" w:hint="eastAsia"/>
          <w:b/>
          <w:bCs/>
          <w:sz w:val="28"/>
          <w:szCs w:val="28"/>
          <w:shd w:val="clear" w:color="auto" w:fill="FFE599" w:themeFill="accent4" w:themeFillTint="66"/>
        </w:rPr>
        <w:lastRenderedPageBreak/>
        <w:t>活動過程：</w:t>
      </w:r>
    </w:p>
    <w:p w14:paraId="53F8EE9A" w14:textId="77777777" w:rsidR="00923973" w:rsidRDefault="003B04BB" w:rsidP="00923973">
      <w:pPr>
        <w:tabs>
          <w:tab w:val="left" w:pos="993"/>
        </w:tabs>
        <w:spacing w:line="400" w:lineRule="exact"/>
        <w:ind w:left="991" w:hangingChars="354" w:hanging="991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第一關：</w:t>
      </w:r>
      <w:r w:rsidR="00613ED5" w:rsidRPr="00247BA9">
        <w:rPr>
          <w:rFonts w:ascii="芫荽" w:eastAsia="芫荽" w:hAnsi="芫荽" w:cs="芫荽"/>
          <w:sz w:val="28"/>
          <w:szCs w:val="28"/>
        </w:rPr>
        <w:t>可以增加「只能使用3個砝碼」的限制，讓遊戲更有挑戰性。</w:t>
      </w:r>
    </w:p>
    <w:p w14:paraId="1438D204" w14:textId="30BC44C2" w:rsidR="00613ED5" w:rsidRPr="00247BA9" w:rsidRDefault="00613ED5" w:rsidP="00923973">
      <w:pPr>
        <w:tabs>
          <w:tab w:val="left" w:pos="1276"/>
        </w:tabs>
        <w:spacing w:line="400" w:lineRule="exact"/>
        <w:ind w:leftChars="472" w:left="1135" w:hanging="2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/>
          <w:sz w:val="28"/>
          <w:szCs w:val="28"/>
        </w:rPr>
        <w:t>學到的是：重量比較、砝碼用途，以及「兩邊重量相同→天平</w:t>
      </w:r>
      <w:r w:rsidR="00923973">
        <w:rPr>
          <w:rFonts w:ascii="芫荽" w:eastAsia="芫荽" w:hAnsi="芫荽" w:cs="芫荽" w:hint="eastAsia"/>
          <w:sz w:val="28"/>
          <w:szCs w:val="28"/>
        </w:rPr>
        <w:t>達</w:t>
      </w:r>
      <w:r w:rsidRPr="00247BA9">
        <w:rPr>
          <w:rFonts w:ascii="芫荽" w:eastAsia="芫荽" w:hAnsi="芫荽" w:cs="芫荽"/>
          <w:sz w:val="28"/>
          <w:szCs w:val="28"/>
        </w:rPr>
        <w:t>平衡」</w:t>
      </w:r>
      <w:r w:rsidR="00923973">
        <w:rPr>
          <w:rFonts w:ascii="芫荽" w:eastAsia="芫荽" w:hAnsi="芫荽" w:cs="芫荽" w:hint="eastAsia"/>
          <w:sz w:val="28"/>
          <w:szCs w:val="28"/>
        </w:rPr>
        <w:t>的狀態</w:t>
      </w:r>
      <w:r w:rsidRPr="00247BA9">
        <w:rPr>
          <w:rFonts w:ascii="芫荽" w:eastAsia="芫荽" w:hAnsi="芫荽" w:cs="芫荽"/>
          <w:sz w:val="28"/>
          <w:szCs w:val="28"/>
        </w:rPr>
        <w:t>。</w:t>
      </w:r>
    </w:p>
    <w:p w14:paraId="470CF3BA" w14:textId="07ED4198" w:rsidR="00613ED5" w:rsidRPr="00247BA9" w:rsidRDefault="003B04BB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第二關：</w:t>
      </w:r>
      <w:r w:rsidR="00613ED5" w:rsidRPr="00247BA9">
        <w:rPr>
          <w:rFonts w:ascii="芫荽" w:eastAsia="芫荽" w:hAnsi="芫荽" w:cs="芫荽"/>
          <w:sz w:val="28"/>
          <w:szCs w:val="28"/>
        </w:rPr>
        <w:t>小朋友開始嘗試：</w:t>
      </w:r>
    </w:p>
    <w:p w14:paraId="5668BB58" w14:textId="77777777" w:rsidR="00045150" w:rsidRDefault="00613ED5" w:rsidP="00045150">
      <w:pPr>
        <w:spacing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/>
          <w:sz w:val="28"/>
          <w:szCs w:val="28"/>
        </w:rPr>
        <w:t>第1格 → 不平衡</w:t>
      </w:r>
    </w:p>
    <w:p w14:paraId="324836DD" w14:textId="77777777" w:rsidR="00045150" w:rsidRDefault="00613ED5" w:rsidP="00045150">
      <w:pPr>
        <w:spacing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/>
          <w:sz w:val="28"/>
          <w:szCs w:val="28"/>
        </w:rPr>
        <w:t>第2格 → 不平衡</w:t>
      </w:r>
    </w:p>
    <w:p w14:paraId="36AB4582" w14:textId="77777777" w:rsidR="00045150" w:rsidRDefault="00613ED5" w:rsidP="00045150">
      <w:pPr>
        <w:spacing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/>
          <w:sz w:val="28"/>
          <w:szCs w:val="28"/>
        </w:rPr>
        <w:t>第3格 → 不平衡</w:t>
      </w:r>
    </w:p>
    <w:p w14:paraId="034F51FC" w14:textId="5FF78B63" w:rsidR="00247BA9" w:rsidRDefault="00613ED5" w:rsidP="00045150">
      <w:pPr>
        <w:spacing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/>
          <w:sz w:val="28"/>
          <w:szCs w:val="28"/>
        </w:rPr>
        <w:t>第4格 → 平衡！過關！</w:t>
      </w:r>
    </w:p>
    <w:p w14:paraId="0F08BC64" w14:textId="63965F52" w:rsidR="008F0C7C" w:rsidRDefault="00247BA9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第三關：</w:t>
      </w:r>
      <w:r w:rsidR="008F0C7C" w:rsidRPr="00247BA9">
        <w:rPr>
          <w:rFonts w:ascii="芫荽" w:eastAsia="芫荽" w:hAnsi="芫荽" w:cs="芫荽"/>
          <w:sz w:val="28"/>
          <w:szCs w:val="28"/>
        </w:rPr>
        <w:t>「平衡密碼」：左側重量 × 距離＝右側重量 × 距離</w:t>
      </w:r>
    </w:p>
    <w:p w14:paraId="7264BA04" w14:textId="0381852D" w:rsidR="00045150" w:rsidRDefault="00045150" w:rsidP="00045150">
      <w:pPr>
        <w:spacing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>
        <w:rPr>
          <w:rFonts w:ascii="新細明體" w:eastAsia="新細明體" w:hAnsi="新細明體" w:cs="芫荽" w:hint="eastAsia"/>
          <w:sz w:val="28"/>
          <w:szCs w:val="28"/>
        </w:rPr>
        <w:t>①</w:t>
      </w:r>
      <w:r w:rsidR="008F0C7C">
        <w:rPr>
          <w:rFonts w:ascii="芫荽" w:eastAsia="芫荽" w:hAnsi="芫荽" w:cs="芫荽" w:hint="eastAsia"/>
          <w:sz w:val="28"/>
          <w:szCs w:val="28"/>
        </w:rPr>
        <w:t>由</w:t>
      </w:r>
      <w:r>
        <w:rPr>
          <w:rFonts w:ascii="芫荽" w:eastAsia="芫荽" w:hAnsi="芫荽" w:cs="芫荽" w:hint="eastAsia"/>
          <w:sz w:val="28"/>
          <w:szCs w:val="28"/>
        </w:rPr>
        <w:t>關主</w:t>
      </w:r>
      <w:r w:rsidR="008F0C7C">
        <w:rPr>
          <w:rFonts w:ascii="芫荽" w:eastAsia="芫荽" w:hAnsi="芫荽" w:cs="芫荽" w:hint="eastAsia"/>
          <w:sz w:val="28"/>
          <w:szCs w:val="28"/>
        </w:rPr>
        <w:t>依左邊平衡秤隨機放置狀況</w:t>
      </w:r>
      <w:r w:rsidR="008F0C7C" w:rsidRPr="00923973">
        <w:rPr>
          <w:rFonts w:ascii="芫荽" w:eastAsia="芫荽" w:hAnsi="芫荽" w:cs="芫荽" w:hint="eastAsia"/>
          <w:sz w:val="28"/>
          <w:szCs w:val="28"/>
        </w:rPr>
        <w:t>1~</w:t>
      </w:r>
      <w:r w:rsidR="00923973" w:rsidRPr="00923973">
        <w:rPr>
          <w:rFonts w:ascii="芫荽" w:eastAsia="芫荽" w:hAnsi="芫荽" w:cs="芫荽" w:hint="eastAsia"/>
          <w:sz w:val="28"/>
          <w:szCs w:val="28"/>
        </w:rPr>
        <w:t>4</w:t>
      </w:r>
    </w:p>
    <w:p w14:paraId="66CDF6DD" w14:textId="7F76248A" w:rsidR="008F0C7C" w:rsidRDefault="00045150" w:rsidP="00536B20">
      <w:pPr>
        <w:spacing w:afterLines="50" w:after="180" w:line="400" w:lineRule="exact"/>
        <w:ind w:leftChars="472" w:left="1133"/>
        <w:rPr>
          <w:rFonts w:ascii="芫荽" w:eastAsia="芫荽" w:hAnsi="芫荽" w:cs="芫荽"/>
          <w:sz w:val="28"/>
          <w:szCs w:val="28"/>
        </w:rPr>
      </w:pPr>
      <w:r>
        <w:rPr>
          <w:rFonts w:ascii="新細明體" w:eastAsia="新細明體" w:hAnsi="新細明體" w:cs="芫荽" w:hint="eastAsia"/>
          <w:sz w:val="28"/>
          <w:szCs w:val="28"/>
        </w:rPr>
        <w:t>②</w:t>
      </w:r>
      <w:r w:rsidR="008F0C7C">
        <w:rPr>
          <w:rFonts w:ascii="芫荽" w:eastAsia="芫荽" w:hAnsi="芫荽" w:cs="芫荽" w:hint="eastAsia"/>
          <w:sz w:val="28"/>
          <w:szCs w:val="28"/>
        </w:rPr>
        <w:t>再由闖關學生完成正確位置</w:t>
      </w:r>
    </w:p>
    <w:tbl>
      <w:tblPr>
        <w:tblStyle w:val="aa"/>
        <w:tblW w:w="7855" w:type="dxa"/>
        <w:tblInd w:w="1129" w:type="dxa"/>
        <w:tblLook w:val="04A0" w:firstRow="1" w:lastRow="0" w:firstColumn="1" w:lastColumn="0" w:noHBand="0" w:noVBand="1"/>
      </w:tblPr>
      <w:tblGrid>
        <w:gridCol w:w="1278"/>
        <w:gridCol w:w="2608"/>
        <w:gridCol w:w="1701"/>
        <w:gridCol w:w="2268"/>
      </w:tblGrid>
      <w:tr w:rsidR="00045150" w14:paraId="41AF3C33" w14:textId="77777777" w:rsidTr="00536B20">
        <w:tc>
          <w:tcPr>
            <w:tcW w:w="1278" w:type="dxa"/>
            <w:vAlign w:val="center"/>
          </w:tcPr>
          <w:p w14:paraId="0C08E83C" w14:textId="77777777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</w:p>
        </w:tc>
        <w:tc>
          <w:tcPr>
            <w:tcW w:w="2608" w:type="dxa"/>
            <w:vAlign w:val="center"/>
          </w:tcPr>
          <w:p w14:paraId="4CC1FA19" w14:textId="5460F77F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左側狀況</w:t>
            </w:r>
          </w:p>
        </w:tc>
        <w:tc>
          <w:tcPr>
            <w:tcW w:w="1701" w:type="dxa"/>
            <w:vAlign w:val="center"/>
          </w:tcPr>
          <w:p w14:paraId="15A99655" w14:textId="77777777" w:rsidR="00536B2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提供</w:t>
            </w:r>
            <w:r>
              <w:rPr>
                <w:rFonts w:ascii="芫荽" w:eastAsia="芫荽" w:hAnsi="芫荽" w:cs="芫荽" w:hint="eastAsia"/>
                <w:sz w:val="28"/>
                <w:szCs w:val="28"/>
              </w:rPr>
              <w:t>學生</w:t>
            </w:r>
            <w:r w:rsidRPr="00247BA9">
              <w:rPr>
                <w:rFonts w:ascii="芫荽" w:eastAsia="芫荽" w:hAnsi="芫荽" w:cs="芫荽"/>
                <w:sz w:val="28"/>
                <w:szCs w:val="28"/>
              </w:rPr>
              <w:t>的</w:t>
            </w:r>
          </w:p>
          <w:p w14:paraId="48A462AE" w14:textId="629BFF9A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砝碼</w:t>
            </w:r>
          </w:p>
        </w:tc>
        <w:tc>
          <w:tcPr>
            <w:tcW w:w="2268" w:type="dxa"/>
            <w:vAlign w:val="center"/>
          </w:tcPr>
          <w:p w14:paraId="78CCC484" w14:textId="77777777" w:rsidR="00536B2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>
              <w:rPr>
                <w:rFonts w:ascii="芫荽" w:eastAsia="芫荽" w:hAnsi="芫荽" w:cs="芫荽" w:hint="eastAsia"/>
                <w:sz w:val="28"/>
                <w:szCs w:val="28"/>
              </w:rPr>
              <w:t>闖關學生砝碼</w:t>
            </w:r>
          </w:p>
          <w:p w14:paraId="656A7FA1" w14:textId="5D96AF37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>
              <w:rPr>
                <w:rFonts w:ascii="芫荽" w:eastAsia="芫荽" w:hAnsi="芫荽" w:cs="芫荽" w:hint="eastAsia"/>
                <w:sz w:val="28"/>
                <w:szCs w:val="28"/>
              </w:rPr>
              <w:t>放置</w:t>
            </w:r>
            <w:r w:rsidRPr="00247BA9">
              <w:rPr>
                <w:rFonts w:ascii="芫荽" w:eastAsia="芫荽" w:hAnsi="芫荽" w:cs="芫荽"/>
                <w:sz w:val="28"/>
                <w:szCs w:val="28"/>
              </w:rPr>
              <w:t>正確位置</w:t>
            </w:r>
          </w:p>
        </w:tc>
      </w:tr>
      <w:tr w:rsidR="00045150" w14:paraId="7BF5E31C" w14:textId="77777777" w:rsidTr="00536B20">
        <w:tc>
          <w:tcPr>
            <w:tcW w:w="1278" w:type="dxa"/>
            <w:vAlign w:val="center"/>
          </w:tcPr>
          <w:p w14:paraId="7AA53BE7" w14:textId="7E79D68C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狀況</w:t>
            </w:r>
            <w:r>
              <w:rPr>
                <w:rFonts w:ascii="芫荽" w:eastAsia="芫荽" w:hAnsi="芫荽" w:cs="芫荽" w:hint="eastAsia"/>
                <w:sz w:val="28"/>
                <w:szCs w:val="28"/>
              </w:rPr>
              <w:t>1</w:t>
            </w:r>
          </w:p>
        </w:tc>
        <w:tc>
          <w:tcPr>
            <w:tcW w:w="2608" w:type="dxa"/>
            <w:vAlign w:val="center"/>
          </w:tcPr>
          <w:p w14:paraId="2FF802C8" w14:textId="2328AB21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20 g × 第2格</w:t>
            </w:r>
          </w:p>
        </w:tc>
        <w:tc>
          <w:tcPr>
            <w:tcW w:w="1701" w:type="dxa"/>
            <w:vAlign w:val="center"/>
          </w:tcPr>
          <w:p w14:paraId="588F81DB" w14:textId="6A39C49D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10 g</w:t>
            </w:r>
          </w:p>
        </w:tc>
        <w:tc>
          <w:tcPr>
            <w:tcW w:w="2268" w:type="dxa"/>
            <w:vAlign w:val="center"/>
          </w:tcPr>
          <w:p w14:paraId="1475882D" w14:textId="45389AA5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第4格</w:t>
            </w:r>
          </w:p>
        </w:tc>
      </w:tr>
      <w:tr w:rsidR="00045150" w14:paraId="64789A26" w14:textId="77777777" w:rsidTr="00536B20">
        <w:tc>
          <w:tcPr>
            <w:tcW w:w="1278" w:type="dxa"/>
            <w:vAlign w:val="center"/>
          </w:tcPr>
          <w:p w14:paraId="2316B54A" w14:textId="27917D17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狀況</w:t>
            </w:r>
            <w:r>
              <w:rPr>
                <w:rFonts w:ascii="芫荽" w:eastAsia="芫荽" w:hAnsi="芫荽" w:cs="芫荽" w:hint="eastAsia"/>
                <w:sz w:val="28"/>
                <w:szCs w:val="28"/>
              </w:rPr>
              <w:t>2</w:t>
            </w:r>
          </w:p>
        </w:tc>
        <w:tc>
          <w:tcPr>
            <w:tcW w:w="2608" w:type="dxa"/>
            <w:vAlign w:val="center"/>
          </w:tcPr>
          <w:p w14:paraId="3935A522" w14:textId="1378AA55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30 g × 第2格</w:t>
            </w:r>
          </w:p>
        </w:tc>
        <w:tc>
          <w:tcPr>
            <w:tcW w:w="1701" w:type="dxa"/>
            <w:vAlign w:val="center"/>
          </w:tcPr>
          <w:p w14:paraId="5A0CED9B" w14:textId="172B4397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10 g</w:t>
            </w:r>
          </w:p>
        </w:tc>
        <w:tc>
          <w:tcPr>
            <w:tcW w:w="2268" w:type="dxa"/>
            <w:vAlign w:val="center"/>
          </w:tcPr>
          <w:p w14:paraId="3D042E7F" w14:textId="71CCC0FC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第6格</w:t>
            </w:r>
          </w:p>
        </w:tc>
      </w:tr>
      <w:tr w:rsidR="00045150" w14:paraId="6D8FF005" w14:textId="77777777" w:rsidTr="00536B20">
        <w:tc>
          <w:tcPr>
            <w:tcW w:w="1278" w:type="dxa"/>
            <w:vAlign w:val="center"/>
          </w:tcPr>
          <w:p w14:paraId="01BE7FBF" w14:textId="5714682D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狀況</w:t>
            </w:r>
            <w:r>
              <w:rPr>
                <w:rFonts w:ascii="芫荽" w:eastAsia="芫荽" w:hAnsi="芫荽" w:cs="芫荽" w:hint="eastAsia"/>
                <w:sz w:val="28"/>
                <w:szCs w:val="28"/>
              </w:rPr>
              <w:t>3</w:t>
            </w:r>
          </w:p>
        </w:tc>
        <w:tc>
          <w:tcPr>
            <w:tcW w:w="2608" w:type="dxa"/>
            <w:vAlign w:val="center"/>
          </w:tcPr>
          <w:p w14:paraId="043770FF" w14:textId="44ED5E17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20 g × 第3格</w:t>
            </w:r>
          </w:p>
        </w:tc>
        <w:tc>
          <w:tcPr>
            <w:tcW w:w="1701" w:type="dxa"/>
            <w:vAlign w:val="center"/>
          </w:tcPr>
          <w:p w14:paraId="5DF6995D" w14:textId="613F66BB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15 g</w:t>
            </w:r>
          </w:p>
        </w:tc>
        <w:tc>
          <w:tcPr>
            <w:tcW w:w="2268" w:type="dxa"/>
            <w:vAlign w:val="center"/>
          </w:tcPr>
          <w:p w14:paraId="5866747E" w14:textId="5854ED9F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第4格</w:t>
            </w:r>
          </w:p>
        </w:tc>
      </w:tr>
      <w:tr w:rsidR="00045150" w14:paraId="4042D211" w14:textId="77777777" w:rsidTr="00536B20">
        <w:tc>
          <w:tcPr>
            <w:tcW w:w="1278" w:type="dxa"/>
            <w:vAlign w:val="center"/>
          </w:tcPr>
          <w:p w14:paraId="45F7DF62" w14:textId="4D2CD6DC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狀況</w:t>
            </w:r>
            <w:r>
              <w:rPr>
                <w:rFonts w:ascii="芫荽" w:eastAsia="芫荽" w:hAnsi="芫荽" w:cs="芫荽" w:hint="eastAsia"/>
                <w:sz w:val="28"/>
                <w:szCs w:val="28"/>
              </w:rPr>
              <w:t>4</w:t>
            </w:r>
          </w:p>
        </w:tc>
        <w:tc>
          <w:tcPr>
            <w:tcW w:w="2608" w:type="dxa"/>
            <w:vAlign w:val="center"/>
          </w:tcPr>
          <w:p w14:paraId="51419E46" w14:textId="4C3B978E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40 g × 第2格</w:t>
            </w:r>
          </w:p>
        </w:tc>
        <w:tc>
          <w:tcPr>
            <w:tcW w:w="1701" w:type="dxa"/>
            <w:vAlign w:val="center"/>
          </w:tcPr>
          <w:p w14:paraId="5D61BDF1" w14:textId="2531F010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20 g</w:t>
            </w:r>
          </w:p>
        </w:tc>
        <w:tc>
          <w:tcPr>
            <w:tcW w:w="2268" w:type="dxa"/>
            <w:vAlign w:val="center"/>
          </w:tcPr>
          <w:p w14:paraId="09C0B094" w14:textId="07D3689D" w:rsidR="00045150" w:rsidRDefault="00045150" w:rsidP="00045150">
            <w:pPr>
              <w:spacing w:line="400" w:lineRule="exact"/>
              <w:jc w:val="center"/>
              <w:rPr>
                <w:rFonts w:ascii="芫荽" w:eastAsia="芫荽" w:hAnsi="芫荽" w:cs="芫荽"/>
                <w:sz w:val="28"/>
                <w:szCs w:val="28"/>
              </w:rPr>
            </w:pPr>
            <w:r w:rsidRPr="00247BA9">
              <w:rPr>
                <w:rFonts w:ascii="芫荽" w:eastAsia="芫荽" w:hAnsi="芫荽" w:cs="芫荽"/>
                <w:sz w:val="28"/>
                <w:szCs w:val="28"/>
              </w:rPr>
              <w:t>第4格</w:t>
            </w:r>
          </w:p>
        </w:tc>
      </w:tr>
    </w:tbl>
    <w:p w14:paraId="4CD9D788" w14:textId="12E3E68A" w:rsidR="00F34598" w:rsidRPr="00536B20" w:rsidRDefault="00F34598" w:rsidP="00923973">
      <w:pPr>
        <w:spacing w:beforeLines="100" w:before="360" w:line="400" w:lineRule="exact"/>
        <w:rPr>
          <w:rFonts w:ascii="芫荽" w:eastAsia="芫荽" w:hAnsi="芫荽" w:cs="芫荽"/>
          <w:b/>
          <w:bCs/>
          <w:sz w:val="28"/>
          <w:szCs w:val="28"/>
        </w:rPr>
      </w:pPr>
      <w:r w:rsidRPr="00536B20">
        <w:rPr>
          <w:rFonts w:ascii="芫荽" w:eastAsia="芫荽" w:hAnsi="芫荽" w:cs="芫荽" w:hint="eastAsia"/>
          <w:b/>
          <w:bCs/>
          <w:sz w:val="28"/>
          <w:szCs w:val="28"/>
          <w:shd w:val="clear" w:color="auto" w:fill="FFE599" w:themeFill="accent4" w:themeFillTint="66"/>
        </w:rPr>
        <w:t>參考資料：</w:t>
      </w:r>
    </w:p>
    <w:p w14:paraId="5DC6DED0" w14:textId="593BBB52" w:rsidR="00FC51AA" w:rsidRPr="00247BA9" w:rsidRDefault="00FC51AA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r w:rsidRPr="00247BA9">
        <w:rPr>
          <w:rFonts w:ascii="芫荽" w:eastAsia="芫荽" w:hAnsi="芫荽" w:cs="芫荽" w:hint="eastAsia"/>
          <w:sz w:val="28"/>
          <w:szCs w:val="28"/>
        </w:rPr>
        <w:t>均一平台</w:t>
      </w:r>
      <w:r w:rsidR="003B04BB" w:rsidRPr="00247BA9">
        <w:rPr>
          <w:rFonts w:ascii="芫荽" w:eastAsia="芫荽" w:hAnsi="芫荽" w:cs="芫荽" w:hint="eastAsia"/>
          <w:sz w:val="28"/>
          <w:szCs w:val="28"/>
        </w:rPr>
        <w:t>-</w:t>
      </w:r>
      <w:r w:rsidRPr="00247BA9">
        <w:rPr>
          <w:rFonts w:ascii="芫荽" w:eastAsia="芫荽" w:hAnsi="芫荽" w:cs="芫荽" w:hint="eastAsia"/>
          <w:sz w:val="28"/>
          <w:szCs w:val="28"/>
        </w:rPr>
        <w:t>槓桿原理</w:t>
      </w:r>
      <w:r w:rsidRPr="00247BA9">
        <w:rPr>
          <w:rFonts w:ascii="芫荽" w:eastAsia="芫荽" w:hAnsi="芫荽" w:cs="芫荽"/>
          <w:sz w:val="28"/>
          <w:szCs w:val="28"/>
        </w:rPr>
        <w:t xml:space="preserve"> </w:t>
      </w:r>
    </w:p>
    <w:p w14:paraId="5412ACEF" w14:textId="5E2D91AA" w:rsidR="00247BA9" w:rsidRPr="00247BA9" w:rsidRDefault="00000000" w:rsidP="00247BA9">
      <w:pPr>
        <w:spacing w:line="400" w:lineRule="exact"/>
        <w:rPr>
          <w:rFonts w:ascii="芫荽" w:eastAsia="芫荽" w:hAnsi="芫荽" w:cs="芫荽"/>
          <w:sz w:val="28"/>
          <w:szCs w:val="28"/>
        </w:rPr>
      </w:pPr>
      <w:hyperlink r:id="rId7" w:history="1">
        <w:r w:rsidR="00247BA9" w:rsidRPr="00A26E4A">
          <w:rPr>
            <w:rStyle w:val="a8"/>
            <w:rFonts w:ascii="芫荽" w:eastAsia="芫荽" w:hAnsi="芫荽" w:cs="芫荽"/>
            <w:sz w:val="28"/>
            <w:szCs w:val="28"/>
          </w:rPr>
          <w:t>https://www.junyiacademy.org/new-video/IYvmhe13zf8?parent-topic-id=s4zzl-</w:t>
        </w:r>
      </w:hyperlink>
    </w:p>
    <w:sectPr w:rsidR="00247BA9" w:rsidRPr="00247BA9" w:rsidSect="00167B6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A1DF5" w14:textId="77777777" w:rsidR="001C7B29" w:rsidRDefault="001C7B29" w:rsidP="00F34598">
      <w:r>
        <w:separator/>
      </w:r>
    </w:p>
  </w:endnote>
  <w:endnote w:type="continuationSeparator" w:id="0">
    <w:p w14:paraId="68978E98" w14:textId="77777777" w:rsidR="001C7B29" w:rsidRDefault="001C7B29" w:rsidP="00F34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toFont">
    <w:panose1 w:val="02000600000000000000"/>
    <w:charset w:val="88"/>
    <w:family w:val="auto"/>
    <w:pitch w:val="variable"/>
    <w:sig w:usb0="F7FFAEFF" w:usb1="E9DFFFFF" w:usb2="0000003F" w:usb3="00000000" w:csb0="003F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49266" w14:textId="77777777" w:rsidR="001C7B29" w:rsidRDefault="001C7B29" w:rsidP="00F34598">
      <w:r>
        <w:separator/>
      </w:r>
    </w:p>
  </w:footnote>
  <w:footnote w:type="continuationSeparator" w:id="0">
    <w:p w14:paraId="03A7B72E" w14:textId="77777777" w:rsidR="001C7B29" w:rsidRDefault="001C7B29" w:rsidP="00F34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233B"/>
    <w:multiLevelType w:val="hybridMultilevel"/>
    <w:tmpl w:val="B00422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774F96"/>
    <w:multiLevelType w:val="hybridMultilevel"/>
    <w:tmpl w:val="0BCAB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892157"/>
    <w:multiLevelType w:val="hybridMultilevel"/>
    <w:tmpl w:val="75EC4F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86150641">
    <w:abstractNumId w:val="0"/>
  </w:num>
  <w:num w:numId="2" w16cid:durableId="294914909">
    <w:abstractNumId w:val="1"/>
  </w:num>
  <w:num w:numId="3" w16cid:durableId="1494762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34"/>
    <w:rsid w:val="00045150"/>
    <w:rsid w:val="000B5E28"/>
    <w:rsid w:val="000C0B4F"/>
    <w:rsid w:val="000C26BE"/>
    <w:rsid w:val="00163E16"/>
    <w:rsid w:val="001642A7"/>
    <w:rsid w:val="00167B6F"/>
    <w:rsid w:val="001843AF"/>
    <w:rsid w:val="001C7B29"/>
    <w:rsid w:val="00212249"/>
    <w:rsid w:val="00247BA9"/>
    <w:rsid w:val="002551F8"/>
    <w:rsid w:val="002578DB"/>
    <w:rsid w:val="002C6253"/>
    <w:rsid w:val="002C7B8C"/>
    <w:rsid w:val="003502F9"/>
    <w:rsid w:val="003A52EC"/>
    <w:rsid w:val="003B04BB"/>
    <w:rsid w:val="003C7266"/>
    <w:rsid w:val="00432548"/>
    <w:rsid w:val="00435C58"/>
    <w:rsid w:val="00470762"/>
    <w:rsid w:val="004A583A"/>
    <w:rsid w:val="00536B20"/>
    <w:rsid w:val="00562035"/>
    <w:rsid w:val="005974A1"/>
    <w:rsid w:val="005B2D2F"/>
    <w:rsid w:val="00613ED5"/>
    <w:rsid w:val="006C3535"/>
    <w:rsid w:val="006D1073"/>
    <w:rsid w:val="00705EEF"/>
    <w:rsid w:val="00706C94"/>
    <w:rsid w:val="00742463"/>
    <w:rsid w:val="00782BF7"/>
    <w:rsid w:val="007C6002"/>
    <w:rsid w:val="00871D38"/>
    <w:rsid w:val="00880C10"/>
    <w:rsid w:val="00894C8D"/>
    <w:rsid w:val="008F0C7C"/>
    <w:rsid w:val="00923973"/>
    <w:rsid w:val="00944F59"/>
    <w:rsid w:val="00957FB0"/>
    <w:rsid w:val="00960ECC"/>
    <w:rsid w:val="009E4B76"/>
    <w:rsid w:val="009F220A"/>
    <w:rsid w:val="00A5543C"/>
    <w:rsid w:val="00AF1958"/>
    <w:rsid w:val="00C81034"/>
    <w:rsid w:val="00C83C37"/>
    <w:rsid w:val="00CC5FC4"/>
    <w:rsid w:val="00CE31DF"/>
    <w:rsid w:val="00D0705A"/>
    <w:rsid w:val="00D70EA1"/>
    <w:rsid w:val="00D816BA"/>
    <w:rsid w:val="00E643FD"/>
    <w:rsid w:val="00E87081"/>
    <w:rsid w:val="00F16D7C"/>
    <w:rsid w:val="00F23BC5"/>
    <w:rsid w:val="00F34598"/>
    <w:rsid w:val="00FC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B9ED0"/>
  <w15:chartTrackingRefBased/>
  <w15:docId w15:val="{F2B98FBB-22DE-412E-9CDF-410B9EB0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E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45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3459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345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34598"/>
    <w:rPr>
      <w:sz w:val="20"/>
      <w:szCs w:val="20"/>
    </w:rPr>
  </w:style>
  <w:style w:type="paragraph" w:styleId="a7">
    <w:name w:val="List Paragraph"/>
    <w:basedOn w:val="a"/>
    <w:uiPriority w:val="34"/>
    <w:qFormat/>
    <w:rsid w:val="00F34598"/>
    <w:pPr>
      <w:ind w:leftChars="200" w:left="480"/>
    </w:pPr>
  </w:style>
  <w:style w:type="character" w:styleId="a8">
    <w:name w:val="Hyperlink"/>
    <w:basedOn w:val="a0"/>
    <w:uiPriority w:val="99"/>
    <w:unhideWhenUsed/>
    <w:rsid w:val="003B04B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B04BB"/>
    <w:rPr>
      <w:color w:val="605E5C"/>
      <w:shd w:val="clear" w:color="auto" w:fill="E1DFDD"/>
    </w:rPr>
  </w:style>
  <w:style w:type="character" w:customStyle="1" w:styleId="50">
    <w:name w:val="標題 5 字元"/>
    <w:basedOn w:val="a0"/>
    <w:link w:val="5"/>
    <w:uiPriority w:val="9"/>
    <w:semiHidden/>
    <w:rsid w:val="00613ED5"/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table" w:styleId="aa">
    <w:name w:val="Table Grid"/>
    <w:basedOn w:val="a1"/>
    <w:uiPriority w:val="39"/>
    <w:rsid w:val="00045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nyiacademy.org/new-video/IYvmhe13zf8?parent-topic-id=s4zzl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2026-09-10T05:56:00Z</cp:lastPrinted>
  <dcterms:created xsi:type="dcterms:W3CDTF">2026-09-10T01:52:00Z</dcterms:created>
  <dcterms:modified xsi:type="dcterms:W3CDTF">2026-09-14T07:03:00Z</dcterms:modified>
</cp:coreProperties>
</file>